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BEB65" w14:textId="77777777" w:rsidR="006A63CA" w:rsidRPr="00901946" w:rsidRDefault="006A63CA" w:rsidP="006A63CA">
      <w:pPr>
        <w:jc w:val="center"/>
      </w:pPr>
      <w:r w:rsidRPr="00901946">
        <w:rPr>
          <w:noProof/>
          <w:lang w:eastAsia="fr-FR"/>
        </w:rPr>
        <w:drawing>
          <wp:inline distT="0" distB="0" distL="0" distR="0" wp14:anchorId="35CAFA0F" wp14:editId="46E7E54B">
            <wp:extent cx="6545507" cy="7792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s 9 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21" cy="79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25D68" w14:textId="77777777" w:rsidR="006A63CA" w:rsidRPr="00901946" w:rsidRDefault="006A63CA" w:rsidP="006A63CA"/>
    <w:p w14:paraId="34C635D9" w14:textId="77777777" w:rsidR="006A63CA" w:rsidRPr="00901946" w:rsidRDefault="006A63CA" w:rsidP="006A63CA"/>
    <w:p w14:paraId="330CA238" w14:textId="663784DD" w:rsidR="006A63CA" w:rsidRDefault="006A63CA" w:rsidP="006A63CA">
      <w:pPr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0775DF">
        <w:rPr>
          <w:rFonts w:ascii="Arial Black" w:hAnsi="Arial Black"/>
          <w:b/>
          <w:color w:val="C00000"/>
          <w:sz w:val="28"/>
          <w:szCs w:val="28"/>
        </w:rPr>
        <w:t xml:space="preserve">Relevé de décisions de la réunion du </w:t>
      </w:r>
      <w:r>
        <w:rPr>
          <w:rFonts w:ascii="Arial Black" w:hAnsi="Arial Black"/>
          <w:b/>
          <w:color w:val="C00000"/>
          <w:sz w:val="28"/>
          <w:szCs w:val="28"/>
        </w:rPr>
        <w:t>vendr</w:t>
      </w:r>
      <w:r w:rsidRPr="000775DF">
        <w:rPr>
          <w:rFonts w:ascii="Arial Black" w:hAnsi="Arial Black"/>
          <w:b/>
          <w:color w:val="C00000"/>
          <w:sz w:val="28"/>
          <w:szCs w:val="28"/>
        </w:rPr>
        <w:t xml:space="preserve">edi </w:t>
      </w:r>
      <w:r>
        <w:rPr>
          <w:rFonts w:ascii="Arial Black" w:hAnsi="Arial Black"/>
          <w:b/>
          <w:color w:val="C00000"/>
          <w:sz w:val="28"/>
          <w:szCs w:val="28"/>
        </w:rPr>
        <w:t>8</w:t>
      </w:r>
      <w:r w:rsidRPr="000775DF">
        <w:rPr>
          <w:rFonts w:ascii="Arial Black" w:hAnsi="Arial Black"/>
          <w:b/>
          <w:color w:val="C00000"/>
          <w:sz w:val="28"/>
          <w:szCs w:val="28"/>
        </w:rPr>
        <w:t xml:space="preserve"> </w:t>
      </w:r>
      <w:r>
        <w:rPr>
          <w:rFonts w:ascii="Arial Black" w:hAnsi="Arial Black"/>
          <w:b/>
          <w:color w:val="C00000"/>
          <w:sz w:val="28"/>
          <w:szCs w:val="28"/>
        </w:rPr>
        <w:t>janvier</w:t>
      </w:r>
      <w:r w:rsidRPr="000775DF">
        <w:rPr>
          <w:rFonts w:ascii="Arial Black" w:hAnsi="Arial Black"/>
          <w:b/>
          <w:color w:val="C00000"/>
          <w:sz w:val="28"/>
          <w:szCs w:val="28"/>
        </w:rPr>
        <w:t xml:space="preserve"> 202</w:t>
      </w:r>
      <w:r>
        <w:rPr>
          <w:rFonts w:ascii="Arial Black" w:hAnsi="Arial Black"/>
          <w:b/>
          <w:color w:val="C00000"/>
          <w:sz w:val="28"/>
          <w:szCs w:val="28"/>
        </w:rPr>
        <w:t>1</w:t>
      </w:r>
      <w:r w:rsidRPr="000775DF">
        <w:rPr>
          <w:rFonts w:ascii="Arial Black" w:hAnsi="Arial Black"/>
          <w:b/>
          <w:color w:val="C00000"/>
          <w:sz w:val="28"/>
          <w:szCs w:val="28"/>
        </w:rPr>
        <w:t xml:space="preserve"> </w:t>
      </w:r>
    </w:p>
    <w:p w14:paraId="06B816C3" w14:textId="77777777" w:rsidR="006A63CA" w:rsidRPr="000775DF" w:rsidRDefault="006A63CA" w:rsidP="006A63CA">
      <w:pPr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0775DF">
        <w:rPr>
          <w:rFonts w:ascii="Arial Black" w:hAnsi="Arial Black"/>
          <w:b/>
          <w:color w:val="C00000"/>
          <w:sz w:val="28"/>
          <w:szCs w:val="28"/>
        </w:rPr>
        <w:t xml:space="preserve">des neuf organisations de </w:t>
      </w:r>
      <w:proofErr w:type="spellStart"/>
      <w:r w:rsidRPr="000775DF">
        <w:rPr>
          <w:rFonts w:ascii="Arial Black" w:hAnsi="Arial Black"/>
          <w:b/>
          <w:color w:val="C00000"/>
          <w:sz w:val="28"/>
          <w:szCs w:val="28"/>
        </w:rPr>
        <w:t>retraité·es</w:t>
      </w:r>
      <w:proofErr w:type="spellEnd"/>
      <w:r w:rsidRPr="000775DF">
        <w:rPr>
          <w:rFonts w:ascii="Arial Black" w:hAnsi="Arial Black"/>
          <w:b/>
          <w:color w:val="C00000"/>
          <w:sz w:val="28"/>
          <w:szCs w:val="28"/>
        </w:rPr>
        <w:t>, par visioconférence.</w:t>
      </w:r>
    </w:p>
    <w:p w14:paraId="5F4DF734" w14:textId="77777777" w:rsidR="006A63CA" w:rsidRDefault="006A63CA" w:rsidP="006A63CA">
      <w:pPr>
        <w:pStyle w:val="NormalWeb"/>
        <w:spacing w:before="0" w:beforeAutospacing="0" w:after="0" w:afterAutospacing="0" w:line="252" w:lineRule="exact"/>
        <w:rPr>
          <w:rFonts w:ascii="Calisto MT" w:hAnsi="Calisto MT"/>
          <w:sz w:val="22"/>
          <w:szCs w:val="22"/>
        </w:rPr>
      </w:pPr>
    </w:p>
    <w:p w14:paraId="4D1160DA" w14:textId="7AF0EE5E" w:rsidR="006A63CA" w:rsidRDefault="006A63CA" w:rsidP="006A63CA">
      <w:pPr>
        <w:pStyle w:val="NormalWeb"/>
        <w:spacing w:before="0" w:beforeAutospacing="0" w:after="0" w:afterAutospacing="0" w:line="252" w:lineRule="exact"/>
        <w:rPr>
          <w:rFonts w:ascii="Calisto MT" w:hAnsi="Calisto MT"/>
          <w:sz w:val="22"/>
          <w:szCs w:val="22"/>
        </w:rPr>
      </w:pPr>
    </w:p>
    <w:p w14:paraId="07F5956C" w14:textId="7371FAB7" w:rsidR="006A63CA" w:rsidRDefault="006A63CA" w:rsidP="006A63CA">
      <w:pPr>
        <w:pStyle w:val="NormalWeb"/>
        <w:spacing w:before="0" w:beforeAutospacing="0" w:after="0" w:afterAutospacing="0" w:line="252" w:lineRule="exact"/>
        <w:rPr>
          <w:rFonts w:ascii="Calisto MT" w:hAnsi="Calisto MT"/>
          <w:sz w:val="22"/>
          <w:szCs w:val="22"/>
        </w:rPr>
      </w:pPr>
    </w:p>
    <w:p w14:paraId="76AC3E4E" w14:textId="77777777" w:rsidR="006A63CA" w:rsidRDefault="006A63CA" w:rsidP="006A63CA">
      <w:pPr>
        <w:pStyle w:val="NormalWeb"/>
        <w:spacing w:before="0" w:beforeAutospacing="0" w:after="0" w:afterAutospacing="0" w:line="252" w:lineRule="exact"/>
        <w:rPr>
          <w:rFonts w:ascii="Calisto MT" w:hAnsi="Calisto MT"/>
          <w:sz w:val="22"/>
          <w:szCs w:val="22"/>
        </w:rPr>
      </w:pPr>
    </w:p>
    <w:p w14:paraId="2EBD78AB" w14:textId="23328F25" w:rsidR="006A63CA" w:rsidRDefault="006A63CA" w:rsidP="006A63CA">
      <w:pPr>
        <w:pStyle w:val="NormalWeb"/>
        <w:spacing w:before="0" w:beforeAutospacing="0" w:after="0" w:afterAutospacing="0" w:line="252" w:lineRule="exact"/>
        <w:rPr>
          <w:rFonts w:ascii="Calisto MT" w:hAnsi="Calisto MT"/>
          <w:b/>
          <w:bCs/>
          <w:sz w:val="22"/>
          <w:szCs w:val="22"/>
        </w:rPr>
      </w:pPr>
      <w:r w:rsidRPr="006868DE">
        <w:rPr>
          <w:rFonts w:ascii="Calisto MT" w:hAnsi="Calisto MT"/>
          <w:b/>
          <w:bCs/>
          <w:sz w:val="22"/>
          <w:szCs w:val="22"/>
        </w:rPr>
        <w:t xml:space="preserve">Les neuf organisations, réunies le </w:t>
      </w:r>
      <w:r>
        <w:rPr>
          <w:rFonts w:ascii="Calisto MT" w:hAnsi="Calisto MT"/>
          <w:b/>
          <w:bCs/>
          <w:sz w:val="22"/>
          <w:szCs w:val="22"/>
        </w:rPr>
        <w:t>vendredi 8 janvier 2021</w:t>
      </w:r>
      <w:r w:rsidRPr="006868DE">
        <w:rPr>
          <w:rFonts w:ascii="Calisto MT" w:hAnsi="Calisto MT"/>
          <w:b/>
          <w:bCs/>
          <w:sz w:val="22"/>
          <w:szCs w:val="22"/>
        </w:rPr>
        <w:t>, décident :</w:t>
      </w:r>
    </w:p>
    <w:p w14:paraId="59480C56" w14:textId="3C0E333B" w:rsidR="006A63CA" w:rsidRDefault="006A63CA"/>
    <w:p w14:paraId="5B141B34" w14:textId="77777777" w:rsidR="006A63CA" w:rsidRDefault="006A63CA" w:rsidP="006A63CA"/>
    <w:p w14:paraId="2D6477C7" w14:textId="77777777" w:rsidR="006A63CA" w:rsidRDefault="006A63CA" w:rsidP="006A63CA">
      <w:r w:rsidRPr="006A63CA">
        <w:rPr>
          <w:b/>
          <w:bCs/>
          <w:color w:val="C00000"/>
        </w:rPr>
        <w:t>Loi « autonomie » et préparation de l'audience avec le cabinet Bourguignon</w:t>
      </w:r>
      <w:r>
        <w:t xml:space="preserve">, le 13 janvier de 9 h à 10 h maximum, en </w:t>
      </w:r>
      <w:proofErr w:type="spellStart"/>
      <w:r>
        <w:t>visio</w:t>
      </w:r>
      <w:proofErr w:type="spellEnd"/>
      <w:r>
        <w:t>.</w:t>
      </w:r>
    </w:p>
    <w:p w14:paraId="0253D7A0" w14:textId="77777777" w:rsidR="006A63CA" w:rsidRDefault="006A63CA" w:rsidP="006A63CA">
      <w:r>
        <w:t xml:space="preserve">Marylène </w:t>
      </w:r>
      <w:proofErr w:type="spellStart"/>
      <w:r>
        <w:t>Cahouet</w:t>
      </w:r>
      <w:proofErr w:type="spellEnd"/>
      <w:r>
        <w:t xml:space="preserve"> et Didier Hotte travaillent ensemble ce jour à 17 h et proposent pour lundi un plan d’intervention de deux fois 5 minutes. Ce sont eux deux seulement qui répondront à leur interlocuteur.</w:t>
      </w:r>
    </w:p>
    <w:p w14:paraId="6583CFCB" w14:textId="77777777" w:rsidR="006A63CA" w:rsidRDefault="006A63CA" w:rsidP="006A63CA">
      <w:r>
        <w:t xml:space="preserve">Chaque organisation est présente en </w:t>
      </w:r>
      <w:proofErr w:type="spellStart"/>
      <w:r>
        <w:t>visio</w:t>
      </w:r>
      <w:proofErr w:type="spellEnd"/>
      <w:r>
        <w:t xml:space="preserve"> par une seule personne.</w:t>
      </w:r>
    </w:p>
    <w:p w14:paraId="0CC78135" w14:textId="77777777" w:rsidR="006A63CA" w:rsidRDefault="006A63CA" w:rsidP="006A63CA">
      <w:r>
        <w:t>Marylène demande au cabinet l’autorisation d’enregistrer, si c’est possible, pour que tout le monde visionne ensuite la réunion.</w:t>
      </w:r>
    </w:p>
    <w:p w14:paraId="5CB48C4B" w14:textId="53136978" w:rsidR="006A63CA" w:rsidRDefault="006A63CA" w:rsidP="006A63CA"/>
    <w:p w14:paraId="2AC206B9" w14:textId="77777777" w:rsidR="008F377F" w:rsidRDefault="008F377F" w:rsidP="006A63CA"/>
    <w:p w14:paraId="15770260" w14:textId="77777777" w:rsidR="006A63CA" w:rsidRPr="006A63CA" w:rsidRDefault="006A63CA" w:rsidP="006A63CA">
      <w:pPr>
        <w:rPr>
          <w:color w:val="C00000"/>
        </w:rPr>
      </w:pPr>
      <w:r w:rsidRPr="006A63CA">
        <w:rPr>
          <w:b/>
          <w:bCs/>
          <w:color w:val="C00000"/>
        </w:rPr>
        <w:t>Didier Hotte échelonne l’envoi des communiqués</w:t>
      </w:r>
      <w:r w:rsidRPr="006A63CA">
        <w:rPr>
          <w:color w:val="C00000"/>
        </w:rPr>
        <w:t> :</w:t>
      </w:r>
    </w:p>
    <w:p w14:paraId="11A2CA49" w14:textId="18FD5646" w:rsidR="006A63CA" w:rsidRDefault="006A63CA" w:rsidP="006A63CA">
      <w:pPr>
        <w:pStyle w:val="Paragraphedeliste"/>
        <w:numPr>
          <w:ilvl w:val="0"/>
          <w:numId w:val="1"/>
        </w:numPr>
        <w:ind w:left="340" w:hanging="170"/>
      </w:pPr>
      <w:r>
        <w:t>L’augmentation des pens</w:t>
      </w:r>
      <w:r w:rsidR="00A37D81">
        <w:t>ions de 0,4 % à 9 organisations (envoi début de semaine 11 ou 12 janvier)</w:t>
      </w:r>
      <w:bookmarkStart w:id="0" w:name="_GoBack"/>
      <w:bookmarkEnd w:id="0"/>
    </w:p>
    <w:p w14:paraId="2D3708D8" w14:textId="77777777" w:rsidR="006A63CA" w:rsidRDefault="006A63CA" w:rsidP="006A63CA">
      <w:pPr>
        <w:pStyle w:val="Paragraphedeliste"/>
        <w:numPr>
          <w:ilvl w:val="0"/>
          <w:numId w:val="1"/>
        </w:numPr>
        <w:ind w:left="340" w:hanging="170"/>
      </w:pPr>
      <w:r>
        <w:t>L’évolution du pouvoir d’achat et du niveau de vie, selon le COR, à 9 organisations.</w:t>
      </w:r>
    </w:p>
    <w:p w14:paraId="335B1465" w14:textId="77777777" w:rsidR="006A63CA" w:rsidRDefault="006A63CA" w:rsidP="006A63CA">
      <w:pPr>
        <w:pStyle w:val="Paragraphedeliste"/>
        <w:numPr>
          <w:ilvl w:val="0"/>
          <w:numId w:val="1"/>
        </w:numPr>
        <w:ind w:left="340" w:hanging="170"/>
      </w:pPr>
      <w:r>
        <w:t>La pandémie, à 7 organisations.</w:t>
      </w:r>
    </w:p>
    <w:p w14:paraId="482A3CEF" w14:textId="77777777" w:rsidR="006A63CA" w:rsidRDefault="006A63CA" w:rsidP="006A63CA">
      <w:pPr>
        <w:pStyle w:val="Paragraphedeliste"/>
        <w:numPr>
          <w:ilvl w:val="0"/>
          <w:numId w:val="1"/>
        </w:numPr>
        <w:ind w:left="340" w:hanging="170"/>
      </w:pPr>
      <w:r>
        <w:t>L’absence de réponse de E. Macron (à modifier sur le 0,4 %), à 7 organisations.</w:t>
      </w:r>
    </w:p>
    <w:p w14:paraId="4F915BCA" w14:textId="7088B0C9" w:rsidR="006A63CA" w:rsidRDefault="006A63CA" w:rsidP="006A63CA">
      <w:pPr>
        <w:rPr>
          <w:b/>
          <w:bCs/>
          <w:color w:val="C00000"/>
        </w:rPr>
      </w:pPr>
    </w:p>
    <w:p w14:paraId="46F2F718" w14:textId="77777777" w:rsidR="008F377F" w:rsidRDefault="008F377F" w:rsidP="006A63CA">
      <w:pPr>
        <w:rPr>
          <w:b/>
          <w:bCs/>
          <w:color w:val="C00000"/>
        </w:rPr>
      </w:pPr>
    </w:p>
    <w:p w14:paraId="1770794A" w14:textId="65AA4120" w:rsidR="006A63CA" w:rsidRPr="006A63CA" w:rsidRDefault="006A63CA" w:rsidP="006A63CA">
      <w:pPr>
        <w:rPr>
          <w:b/>
          <w:bCs/>
          <w:color w:val="C00000"/>
        </w:rPr>
      </w:pPr>
      <w:r w:rsidRPr="006A63CA">
        <w:rPr>
          <w:b/>
          <w:bCs/>
          <w:color w:val="C00000"/>
        </w:rPr>
        <w:t>Les 9 organisations envoient en interne aux équipes :</w:t>
      </w:r>
    </w:p>
    <w:p w14:paraId="50E9C4E7" w14:textId="77777777" w:rsidR="006A63CA" w:rsidRDefault="006A63CA" w:rsidP="006A63CA">
      <w:pPr>
        <w:pStyle w:val="Paragraphedeliste"/>
        <w:numPr>
          <w:ilvl w:val="0"/>
          <w:numId w:val="1"/>
        </w:numPr>
        <w:ind w:left="340" w:hanging="170"/>
      </w:pPr>
      <w:r>
        <w:t>L’argumentaire COR de 2 pages</w:t>
      </w:r>
    </w:p>
    <w:p w14:paraId="3333B486" w14:textId="77777777" w:rsidR="006A63CA" w:rsidRDefault="006A63CA" w:rsidP="006A63CA">
      <w:pPr>
        <w:pStyle w:val="Paragraphedeliste"/>
        <w:numPr>
          <w:ilvl w:val="0"/>
          <w:numId w:val="1"/>
        </w:numPr>
        <w:ind w:left="340" w:hanging="170"/>
      </w:pPr>
      <w:r>
        <w:t>L’argumentaire perte d’autonomie de 3 pages</w:t>
      </w:r>
    </w:p>
    <w:p w14:paraId="61A15404" w14:textId="71FE3918" w:rsidR="006A63CA" w:rsidRDefault="006A63CA" w:rsidP="006A63CA"/>
    <w:p w14:paraId="40E144B5" w14:textId="77777777" w:rsidR="008F377F" w:rsidRDefault="008F377F" w:rsidP="006A63CA"/>
    <w:p w14:paraId="05210768" w14:textId="77777777" w:rsidR="006A63CA" w:rsidRPr="006A63CA" w:rsidRDefault="006A63CA" w:rsidP="006A63CA">
      <w:pPr>
        <w:rPr>
          <w:b/>
          <w:bCs/>
          <w:color w:val="C00000"/>
        </w:rPr>
      </w:pPr>
      <w:r w:rsidRPr="006A63CA">
        <w:rPr>
          <w:b/>
          <w:bCs/>
          <w:color w:val="C00000"/>
        </w:rPr>
        <w:t>Actions</w:t>
      </w:r>
    </w:p>
    <w:p w14:paraId="5F25CE1C" w14:textId="77777777" w:rsidR="006A63CA" w:rsidRDefault="006A63CA" w:rsidP="006A63CA">
      <w:pPr>
        <w:spacing w:before="80"/>
      </w:pPr>
      <w:r w:rsidRPr="009F648C">
        <w:rPr>
          <w:b/>
          <w:bCs/>
        </w:rPr>
        <w:t>Les 7 relancent la pétition</w:t>
      </w:r>
      <w:r>
        <w:t xml:space="preserve"> et incitent leurs équipes à des signatures physiques et en ligne.</w:t>
      </w:r>
    </w:p>
    <w:p w14:paraId="48610441" w14:textId="77777777" w:rsidR="006A63CA" w:rsidRDefault="006A63CA" w:rsidP="006A63CA">
      <w:pPr>
        <w:spacing w:before="80"/>
      </w:pPr>
      <w:r w:rsidRPr="009F648C">
        <w:rPr>
          <w:b/>
          <w:bCs/>
        </w:rPr>
        <w:t>L’UCR-CGT prend en charge financièrement le mailing</w:t>
      </w:r>
      <w:r>
        <w:t xml:space="preserve"> (avec d’autres qui approuvent ?), ce qui permettra d’en mesurer l’efficacité.</w:t>
      </w:r>
    </w:p>
    <w:p w14:paraId="66AE90CB" w14:textId="6106E28B" w:rsidR="00A37D81" w:rsidRDefault="006A63CA" w:rsidP="006A63CA">
      <w:pPr>
        <w:spacing w:before="80"/>
      </w:pPr>
      <w:r w:rsidRPr="009F648C">
        <w:rPr>
          <w:b/>
          <w:bCs/>
        </w:rPr>
        <w:t>Conférence de presse le 14 janvier</w:t>
      </w:r>
      <w:r>
        <w:t xml:space="preserve"> (invitation envoyée par Didier Hotte lundi 11 janvier) </w:t>
      </w:r>
    </w:p>
    <w:p w14:paraId="3276CFB7" w14:textId="77777777" w:rsidR="00A37D81" w:rsidRDefault="00A37D81" w:rsidP="006A63CA">
      <w:pPr>
        <w:spacing w:before="80"/>
      </w:pPr>
      <w:r w:rsidRPr="00A37D81">
        <w:rPr>
          <w:b/>
        </w:rPr>
        <w:t>R</w:t>
      </w:r>
      <w:r w:rsidR="006A63CA" w:rsidRPr="00A37D81">
        <w:rPr>
          <w:b/>
        </w:rPr>
        <w:t>encontre avec le cabinet de la ministre</w:t>
      </w:r>
      <w:r w:rsidR="006A63CA">
        <w:t xml:space="preserve"> (ce qui n’arrive pas tous les jours),</w:t>
      </w:r>
    </w:p>
    <w:p w14:paraId="4CED03A9" w14:textId="140073D7" w:rsidR="006A63CA" w:rsidRDefault="00A37D81" w:rsidP="006A63CA">
      <w:pPr>
        <w:spacing w:before="80"/>
      </w:pPr>
      <w:r w:rsidRPr="00A37D81">
        <w:rPr>
          <w:b/>
        </w:rPr>
        <w:t xml:space="preserve"> S</w:t>
      </w:r>
      <w:r w:rsidR="006A63CA" w:rsidRPr="00A37D81">
        <w:rPr>
          <w:b/>
        </w:rPr>
        <w:t>uggestion aux équipes d’une distribution d’un tract devant les centres de vaccination</w:t>
      </w:r>
      <w:r w:rsidR="006A63CA">
        <w:t xml:space="preserve"> avec un texte adapté qui sera bien per</w:t>
      </w:r>
      <w:r>
        <w:t>çu (Didier écrit sur</w:t>
      </w:r>
      <w:r w:rsidR="006A63CA">
        <w:t xml:space="preserve"> santé, pouvoir d’achat, finances, âgisme). Ce tract pourra être distribué également ailleurs.</w:t>
      </w:r>
    </w:p>
    <w:p w14:paraId="3BB24043" w14:textId="77777777" w:rsidR="006A63CA" w:rsidRDefault="006A63CA" w:rsidP="006A63CA">
      <w:pPr>
        <w:spacing w:before="80"/>
      </w:pPr>
      <w:r w:rsidRPr="009F648C">
        <w:rPr>
          <w:b/>
          <w:bCs/>
        </w:rPr>
        <w:t>Les 9, compte-tenu de la situation, sont d’accord pour repousser la journée d’actions prévue fin janvier en mars</w:t>
      </w:r>
      <w:r>
        <w:t>, à repréciser lors de la prochaine réunion.</w:t>
      </w:r>
    </w:p>
    <w:p w14:paraId="40582A53" w14:textId="77777777" w:rsidR="006A63CA" w:rsidRDefault="006A63CA" w:rsidP="006A63CA"/>
    <w:p w14:paraId="6081169E" w14:textId="77777777" w:rsidR="008F377F" w:rsidRDefault="008F377F" w:rsidP="006A63CA">
      <w:pPr>
        <w:rPr>
          <w:b/>
          <w:bCs/>
        </w:rPr>
      </w:pPr>
    </w:p>
    <w:p w14:paraId="115C7FC8" w14:textId="1D159851" w:rsidR="006A63CA" w:rsidRDefault="006A63CA" w:rsidP="006A63CA">
      <w:r w:rsidRPr="008F377F">
        <w:rPr>
          <w:b/>
          <w:bCs/>
          <w:color w:val="C00000"/>
        </w:rPr>
        <w:t>Prochaine réunion des 9 organisations</w:t>
      </w:r>
      <w:r w:rsidRPr="008F377F">
        <w:rPr>
          <w:color w:val="C00000"/>
        </w:rPr>
        <w:t> </w:t>
      </w:r>
      <w:r>
        <w:t>: mercredi 3 février à 14 h, en visioconférence organisée par la FSU.</w:t>
      </w:r>
    </w:p>
    <w:p w14:paraId="07D03F2B" w14:textId="77777777" w:rsidR="006A63CA" w:rsidRDefault="006A63CA"/>
    <w:sectPr w:rsidR="006A63CA" w:rsidSect="006A63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altName w:val="Cambria Math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00BEF"/>
    <w:multiLevelType w:val="hybridMultilevel"/>
    <w:tmpl w:val="0D666164"/>
    <w:lvl w:ilvl="0" w:tplc="87E0022E">
      <w:numFmt w:val="bullet"/>
      <w:lvlText w:val="-"/>
      <w:lvlJc w:val="left"/>
      <w:pPr>
        <w:ind w:left="720" w:hanging="360"/>
      </w:pPr>
      <w:rPr>
        <w:rFonts w:ascii="Calisto MT" w:eastAsiaTheme="minorHAnsi" w:hAnsi="Calisto MT" w:cs="Calisto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CA"/>
    <w:rsid w:val="0011361D"/>
    <w:rsid w:val="002C244F"/>
    <w:rsid w:val="006410A7"/>
    <w:rsid w:val="006A63CA"/>
    <w:rsid w:val="008F377F"/>
    <w:rsid w:val="00A37D81"/>
    <w:rsid w:val="00C77A64"/>
    <w:rsid w:val="00CF29BE"/>
    <w:rsid w:val="00E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5026"/>
  <w15:chartTrackingRefBased/>
  <w15:docId w15:val="{26971E72-F202-2C4F-8366-C6FF4AF3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Theme="minorHAnsi" w:hAnsi="Calisto MT" w:cs="Calisto MT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3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6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JacquesMarylène</cp:lastModifiedBy>
  <cp:revision>2</cp:revision>
  <dcterms:created xsi:type="dcterms:W3CDTF">2021-01-10T12:03:00Z</dcterms:created>
  <dcterms:modified xsi:type="dcterms:W3CDTF">2021-01-10T12:03:00Z</dcterms:modified>
</cp:coreProperties>
</file>