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E310" w14:textId="4FD75754" w:rsidR="00C65947" w:rsidRDefault="000416BE" w:rsidP="00C65947">
      <w:pPr>
        <w:pStyle w:val="Sansinterligne"/>
        <w:ind w:left="57" w:right="57"/>
        <w:jc w:val="both"/>
        <w:rPr>
          <w:b/>
          <w:color w:val="FF0000"/>
          <w:sz w:val="36"/>
          <w:szCs w:val="36"/>
          <w:lang w:eastAsia="fr-FR"/>
        </w:rPr>
      </w:pPr>
      <w:r>
        <w:rPr>
          <w:rFonts w:ascii="Helvetica" w:hAnsi="Helvetica"/>
          <w:b/>
          <w:bCs/>
          <w:noProof/>
          <w:color w:val="C00000"/>
          <w:spacing w:val="7"/>
          <w:sz w:val="28"/>
          <w:szCs w:val="28"/>
          <w:u w:color="C00000"/>
        </w:rPr>
        <w:drawing>
          <wp:anchor distT="0" distB="0" distL="114300" distR="114300" simplePos="0" relativeHeight="251663360" behindDoc="0" locked="0" layoutInCell="1" allowOverlap="1" wp14:anchorId="1314A58B" wp14:editId="654A37EF">
            <wp:simplePos x="0" y="0"/>
            <wp:positionH relativeFrom="column">
              <wp:posOffset>414655</wp:posOffset>
            </wp:positionH>
            <wp:positionV relativeFrom="paragraph">
              <wp:posOffset>-3175</wp:posOffset>
            </wp:positionV>
            <wp:extent cx="971550" cy="828675"/>
            <wp:effectExtent l="0" t="0" r="0" b="95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6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1550" cy="828675"/>
                    </a:xfrm>
                    <a:prstGeom prst="rect">
                      <a:avLst/>
                    </a:prstGeom>
                  </pic:spPr>
                </pic:pic>
              </a:graphicData>
            </a:graphic>
            <wp14:sizeRelH relativeFrom="page">
              <wp14:pctWidth>0</wp14:pctWidth>
            </wp14:sizeRelH>
            <wp14:sizeRelV relativeFrom="page">
              <wp14:pctHeight>0</wp14:pctHeight>
            </wp14:sizeRelV>
          </wp:anchor>
        </w:drawing>
      </w:r>
      <w:r w:rsidR="00E850DB">
        <w:rPr>
          <w:rFonts w:ascii="Arial Rounded MT Bold" w:hAnsi="Arial Rounded MT Bold"/>
          <w:noProof/>
          <w:kern w:val="3"/>
          <w:sz w:val="28"/>
        </w:rPr>
        <w:drawing>
          <wp:anchor distT="0" distB="0" distL="114300" distR="114300" simplePos="0" relativeHeight="251659264" behindDoc="0" locked="0" layoutInCell="1" allowOverlap="1" wp14:anchorId="454DEF4E" wp14:editId="458E5953">
            <wp:simplePos x="0" y="0"/>
            <wp:positionH relativeFrom="page">
              <wp:posOffset>5934075</wp:posOffset>
            </wp:positionH>
            <wp:positionV relativeFrom="paragraph">
              <wp:posOffset>98425</wp:posOffset>
            </wp:positionV>
            <wp:extent cx="1114425" cy="838200"/>
            <wp:effectExtent l="0" t="0" r="9525" b="0"/>
            <wp:wrapNone/>
            <wp:docPr id="7" name="Imag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14425" cy="8382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850DB">
        <w:rPr>
          <w:rFonts w:ascii="Calibri Light" w:eastAsia="Calibri Light" w:hAnsi="Calibri Light" w:cs="Calibri Light"/>
          <w:noProof/>
          <w:sz w:val="12"/>
        </w:rPr>
        <w:drawing>
          <wp:anchor distT="0" distB="0" distL="114300" distR="114300" simplePos="0" relativeHeight="251661312" behindDoc="0" locked="0" layoutInCell="1" allowOverlap="1" wp14:anchorId="72F7826C" wp14:editId="208FCAEF">
            <wp:simplePos x="0" y="0"/>
            <wp:positionH relativeFrom="column">
              <wp:posOffset>2919730</wp:posOffset>
            </wp:positionH>
            <wp:positionV relativeFrom="paragraph">
              <wp:posOffset>-3175</wp:posOffset>
            </wp:positionV>
            <wp:extent cx="933450" cy="847725"/>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su 201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3450" cy="847725"/>
                    </a:xfrm>
                    <a:prstGeom prst="rect">
                      <a:avLst/>
                    </a:prstGeom>
                  </pic:spPr>
                </pic:pic>
              </a:graphicData>
            </a:graphic>
            <wp14:sizeRelH relativeFrom="page">
              <wp14:pctWidth>0</wp14:pctWidth>
            </wp14:sizeRelH>
            <wp14:sizeRelV relativeFrom="page">
              <wp14:pctHeight>0</wp14:pctHeight>
            </wp14:sizeRelV>
          </wp:anchor>
        </w:drawing>
      </w:r>
      <w:r w:rsidR="00C65947">
        <w:rPr>
          <w:b/>
          <w:color w:val="FF0000"/>
          <w:sz w:val="36"/>
          <w:szCs w:val="36"/>
          <w:lang w:eastAsia="fr-FR"/>
        </w:rPr>
        <w:t xml:space="preserve">                            </w:t>
      </w:r>
      <w:r w:rsidR="00684968">
        <w:rPr>
          <w:b/>
          <w:color w:val="FF0000"/>
          <w:sz w:val="36"/>
          <w:szCs w:val="36"/>
          <w:lang w:eastAsia="fr-FR"/>
        </w:rPr>
        <w:t xml:space="preserve">  </w:t>
      </w:r>
      <w:r w:rsidR="00C65947">
        <w:rPr>
          <w:noProof/>
          <w:lang w:eastAsia="fr-FR"/>
        </w:rPr>
        <w:drawing>
          <wp:inline distT="0" distB="0" distL="0" distR="0" wp14:anchorId="0E83CD84" wp14:editId="3D052E38">
            <wp:extent cx="1152525" cy="828040"/>
            <wp:effectExtent l="0" t="0" r="9525" b="0"/>
            <wp:docPr id="4"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5263" cy="844376"/>
                    </a:xfrm>
                    <a:prstGeom prst="rect">
                      <a:avLst/>
                    </a:prstGeom>
                    <a:noFill/>
                    <a:ln>
                      <a:noFill/>
                      <a:prstDash/>
                    </a:ln>
                  </pic:spPr>
                </pic:pic>
              </a:graphicData>
            </a:graphic>
          </wp:inline>
        </w:drawing>
      </w:r>
      <w:r w:rsidR="00684968">
        <w:rPr>
          <w:b/>
          <w:color w:val="FF0000"/>
          <w:sz w:val="36"/>
          <w:szCs w:val="36"/>
          <w:lang w:eastAsia="fr-FR"/>
        </w:rPr>
        <w:t xml:space="preserve">       </w:t>
      </w:r>
      <w:r w:rsidR="00C65947">
        <w:rPr>
          <w:b/>
          <w:color w:val="FF0000"/>
          <w:sz w:val="36"/>
          <w:szCs w:val="36"/>
          <w:lang w:eastAsia="fr-FR"/>
        </w:rPr>
        <w:t xml:space="preserve">                </w:t>
      </w:r>
      <w:r w:rsidR="00C65947">
        <w:rPr>
          <w:noProof/>
          <w:lang w:eastAsia="fr-FR"/>
        </w:rPr>
        <w:drawing>
          <wp:inline distT="0" distB="0" distL="0" distR="0" wp14:anchorId="32DC8E58" wp14:editId="25A54351">
            <wp:extent cx="1571625" cy="838200"/>
            <wp:effectExtent l="0" t="0" r="9525" b="0"/>
            <wp:docPr id="1" name="Image 1" descr="https://solidaires.org/IMG/siteon0.png?143032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lidaires.org/IMG/siteon0.png?1430322459"/>
                    <pic:cNvPicPr>
                      <a:picLocks noChangeAspect="1" noChangeArrowheads="1"/>
                    </pic:cNvPicPr>
                  </pic:nvPicPr>
                  <pic:blipFill>
                    <a:blip r:embed="rId10" cstate="print"/>
                    <a:srcRect/>
                    <a:stretch>
                      <a:fillRect/>
                    </a:stretch>
                  </pic:blipFill>
                  <pic:spPr bwMode="auto">
                    <a:xfrm>
                      <a:off x="0" y="0"/>
                      <a:ext cx="1571625" cy="838200"/>
                    </a:xfrm>
                    <a:prstGeom prst="rect">
                      <a:avLst/>
                    </a:prstGeom>
                    <a:noFill/>
                    <a:ln w="9525">
                      <a:noFill/>
                      <a:miter lim="800000"/>
                      <a:headEnd/>
                      <a:tailEnd/>
                    </a:ln>
                  </pic:spPr>
                </pic:pic>
              </a:graphicData>
            </a:graphic>
          </wp:inline>
        </w:drawing>
      </w:r>
    </w:p>
    <w:p w14:paraId="4A0CD460" w14:textId="2A56737C" w:rsidR="00386D3B" w:rsidRPr="00845CA2" w:rsidRDefault="00386D3B" w:rsidP="00C65947">
      <w:pPr>
        <w:pStyle w:val="Sansinterligne"/>
        <w:ind w:left="57" w:right="57"/>
        <w:jc w:val="both"/>
        <w:rPr>
          <w:b/>
          <w:color w:val="FF0000"/>
          <w:sz w:val="20"/>
          <w:szCs w:val="20"/>
          <w:lang w:eastAsia="fr-FR"/>
        </w:rPr>
      </w:pPr>
    </w:p>
    <w:p w14:paraId="51992733" w14:textId="6EDDA6EC" w:rsidR="000416BE" w:rsidRPr="00CB1542" w:rsidRDefault="000416BE" w:rsidP="00CB1542">
      <w:pPr>
        <w:pStyle w:val="Sansinterligne"/>
        <w:ind w:left="57" w:right="57"/>
        <w:jc w:val="both"/>
        <w:rPr>
          <w:rFonts w:ascii="Arial Narrow" w:hAnsi="Arial Narrow"/>
          <w:bCs/>
          <w:color w:val="000000" w:themeColor="text1"/>
          <w:lang w:eastAsia="fr-FR"/>
        </w:rPr>
      </w:pPr>
      <w:r w:rsidRPr="00CB1542">
        <w:rPr>
          <w:rFonts w:ascii="Arial Narrow" w:hAnsi="Arial Narrow"/>
          <w:bCs/>
          <w:color w:val="000000" w:themeColor="text1"/>
          <w:lang w:eastAsia="fr-FR"/>
        </w:rPr>
        <w:t xml:space="preserve">Depuis le 5 décembre, les salariés, les jeunes, les retraités, les demandeurs d’emplois </w:t>
      </w:r>
      <w:r w:rsidR="00E0037B" w:rsidRPr="00CB1542">
        <w:rPr>
          <w:rFonts w:ascii="Arial Narrow" w:hAnsi="Arial Narrow"/>
          <w:bCs/>
          <w:color w:val="000000" w:themeColor="text1"/>
          <w:lang w:eastAsia="fr-FR"/>
        </w:rPr>
        <w:t>se mobilisent contre le projet MACRON-DELEVOYE de régime universel de retraites par point.</w:t>
      </w:r>
    </w:p>
    <w:p w14:paraId="485994A2" w14:textId="4D16D64D" w:rsidR="00E0037B" w:rsidRPr="00CB1542" w:rsidRDefault="00E0037B" w:rsidP="00CB1542">
      <w:pPr>
        <w:pStyle w:val="Sansinterligne"/>
        <w:ind w:left="57" w:right="57"/>
        <w:jc w:val="both"/>
        <w:rPr>
          <w:rFonts w:ascii="Arial Narrow" w:hAnsi="Arial Narrow"/>
          <w:bCs/>
          <w:color w:val="000000" w:themeColor="text1"/>
          <w:lang w:eastAsia="fr-FR"/>
        </w:rPr>
      </w:pPr>
      <w:r w:rsidRPr="00CB1542">
        <w:rPr>
          <w:rFonts w:ascii="Arial Narrow" w:hAnsi="Arial Narrow"/>
          <w:bCs/>
          <w:color w:val="000000" w:themeColor="text1"/>
          <w:lang w:eastAsia="fr-FR"/>
        </w:rPr>
        <w:t>Dans de nombreux secteurs, la grève commencée le 5 décembre a été reconduite montant la détermination des travailleurs et des jeunes à faire reculer le gouvernement sur son projet.</w:t>
      </w:r>
      <w:r w:rsidR="00F33538">
        <w:rPr>
          <w:rFonts w:ascii="Arial Narrow" w:hAnsi="Arial Narrow"/>
          <w:bCs/>
          <w:color w:val="000000" w:themeColor="text1"/>
          <w:lang w:eastAsia="fr-FR"/>
        </w:rPr>
        <w:t xml:space="preserve"> Les 5 et 10 décembre, de puissantes manifestations ont montré la détermination des salariés et des jeunes à mettre en échec le projet du gouvernement.</w:t>
      </w:r>
    </w:p>
    <w:p w14:paraId="27D9C4C3" w14:textId="11F2C4B1" w:rsidR="00E0037B" w:rsidRPr="00CB1542" w:rsidRDefault="00E0037B" w:rsidP="00CB1542">
      <w:pPr>
        <w:pStyle w:val="Sansinterligne"/>
        <w:ind w:left="57" w:right="57"/>
        <w:jc w:val="both"/>
        <w:rPr>
          <w:rFonts w:ascii="Arial Narrow" w:hAnsi="Arial Narrow"/>
          <w:bCs/>
          <w:color w:val="000000" w:themeColor="text1"/>
          <w:lang w:eastAsia="fr-FR"/>
        </w:rPr>
      </w:pPr>
      <w:r w:rsidRPr="00CB1542">
        <w:rPr>
          <w:rFonts w:ascii="Arial Narrow" w:hAnsi="Arial Narrow"/>
          <w:bCs/>
          <w:color w:val="000000" w:themeColor="text1"/>
          <w:lang w:eastAsia="fr-FR"/>
        </w:rPr>
        <w:t xml:space="preserve">Après une semaine de mobilisation sociale associant salariés du privé et du public en grève, étudiants et lycéens, gilets jaunes…, le gouvernement a été obligé de tenter de préciser ses objectifs en espérant </w:t>
      </w:r>
      <w:r w:rsidR="002871FC" w:rsidRPr="00CB1542">
        <w:rPr>
          <w:rFonts w:ascii="Arial Narrow" w:hAnsi="Arial Narrow"/>
          <w:bCs/>
          <w:color w:val="000000" w:themeColor="text1"/>
          <w:lang w:eastAsia="fr-FR"/>
        </w:rPr>
        <w:t>désamorcer</w:t>
      </w:r>
      <w:r w:rsidR="006569C5" w:rsidRPr="00CB1542">
        <w:rPr>
          <w:rFonts w:ascii="Arial Narrow" w:hAnsi="Arial Narrow"/>
          <w:bCs/>
          <w:color w:val="000000" w:themeColor="text1"/>
          <w:lang w:eastAsia="fr-FR"/>
        </w:rPr>
        <w:t xml:space="preserve"> la colère sociale !</w:t>
      </w:r>
    </w:p>
    <w:p w14:paraId="2EE07205" w14:textId="7382E90E" w:rsidR="00E0037B" w:rsidRPr="00845CA2" w:rsidRDefault="00E0037B" w:rsidP="00C65947">
      <w:pPr>
        <w:pStyle w:val="Sansinterligne"/>
        <w:ind w:left="57" w:right="57"/>
        <w:jc w:val="both"/>
        <w:rPr>
          <w:rFonts w:ascii="Arial Narrow" w:hAnsi="Arial Narrow"/>
          <w:bCs/>
          <w:color w:val="000000" w:themeColor="text1"/>
          <w:sz w:val="16"/>
          <w:szCs w:val="16"/>
          <w:lang w:eastAsia="fr-FR"/>
        </w:rPr>
      </w:pPr>
    </w:p>
    <w:p w14:paraId="70D98357" w14:textId="77777777" w:rsidR="00CA42A4" w:rsidRPr="00856AD0" w:rsidRDefault="00E0037B" w:rsidP="00801187">
      <w:pPr>
        <w:pStyle w:val="Sansinterligne"/>
        <w:ind w:left="57" w:right="57"/>
        <w:jc w:val="center"/>
        <w:rPr>
          <w:rFonts w:ascii="Arial Narrow" w:hAnsi="Arial Narrow"/>
          <w:b/>
          <w:color w:val="FF0000"/>
          <w:sz w:val="36"/>
          <w:szCs w:val="36"/>
          <w:lang w:eastAsia="fr-FR"/>
        </w:rPr>
      </w:pPr>
      <w:r w:rsidRPr="00856AD0">
        <w:rPr>
          <w:rFonts w:ascii="Arial Narrow" w:hAnsi="Arial Narrow"/>
          <w:b/>
          <w:color w:val="FF0000"/>
          <w:sz w:val="36"/>
          <w:szCs w:val="36"/>
          <w:lang w:eastAsia="fr-FR"/>
        </w:rPr>
        <w:t xml:space="preserve">Les annonces du 1er ministre… </w:t>
      </w:r>
      <w:r w:rsidR="002871FC" w:rsidRPr="00856AD0">
        <w:rPr>
          <w:rFonts w:ascii="Arial Narrow" w:hAnsi="Arial Narrow"/>
          <w:b/>
          <w:color w:val="FF0000"/>
          <w:sz w:val="36"/>
          <w:szCs w:val="36"/>
          <w:lang w:eastAsia="fr-FR"/>
        </w:rPr>
        <w:t>c’est</w:t>
      </w:r>
      <w:r w:rsidR="00801187" w:rsidRPr="00856AD0">
        <w:rPr>
          <w:rFonts w:ascii="Arial Narrow" w:hAnsi="Arial Narrow"/>
          <w:b/>
          <w:color w:val="FF0000"/>
          <w:sz w:val="36"/>
          <w:szCs w:val="36"/>
          <w:lang w:eastAsia="fr-FR"/>
        </w:rPr>
        <w:t>…</w:t>
      </w:r>
      <w:r w:rsidR="002871FC" w:rsidRPr="00856AD0">
        <w:rPr>
          <w:rFonts w:ascii="Arial Narrow" w:hAnsi="Arial Narrow"/>
          <w:b/>
          <w:color w:val="FF0000"/>
          <w:sz w:val="36"/>
          <w:szCs w:val="36"/>
          <w:lang w:eastAsia="fr-FR"/>
        </w:rPr>
        <w:t xml:space="preserve"> rien de nouveau</w:t>
      </w:r>
      <w:r w:rsidR="00801187" w:rsidRPr="00856AD0">
        <w:rPr>
          <w:rFonts w:ascii="Arial Narrow" w:hAnsi="Arial Narrow"/>
          <w:b/>
          <w:color w:val="FF0000"/>
          <w:sz w:val="36"/>
          <w:szCs w:val="36"/>
          <w:lang w:eastAsia="fr-FR"/>
        </w:rPr>
        <w:t>…</w:t>
      </w:r>
      <w:r w:rsidR="002871FC" w:rsidRPr="00856AD0">
        <w:rPr>
          <w:rFonts w:ascii="Arial Narrow" w:hAnsi="Arial Narrow"/>
          <w:b/>
          <w:color w:val="FF0000"/>
          <w:sz w:val="36"/>
          <w:szCs w:val="36"/>
          <w:lang w:eastAsia="fr-FR"/>
        </w:rPr>
        <w:t xml:space="preserve"> </w:t>
      </w:r>
    </w:p>
    <w:p w14:paraId="0033A39E" w14:textId="7E906951" w:rsidR="00E0037B" w:rsidRPr="00856AD0" w:rsidRDefault="002871FC" w:rsidP="00801187">
      <w:pPr>
        <w:pStyle w:val="Sansinterligne"/>
        <w:ind w:left="57" w:right="57"/>
        <w:jc w:val="center"/>
        <w:rPr>
          <w:rFonts w:ascii="Arial Narrow" w:hAnsi="Arial Narrow"/>
          <w:b/>
          <w:color w:val="FF0000"/>
          <w:sz w:val="36"/>
          <w:szCs w:val="36"/>
          <w:lang w:eastAsia="fr-FR"/>
        </w:rPr>
      </w:pPr>
      <w:proofErr w:type="gramStart"/>
      <w:r w:rsidRPr="00856AD0">
        <w:rPr>
          <w:rFonts w:ascii="Arial Narrow" w:hAnsi="Arial Narrow"/>
          <w:b/>
          <w:color w:val="FF0000"/>
          <w:sz w:val="36"/>
          <w:szCs w:val="36"/>
          <w:lang w:eastAsia="fr-FR"/>
        </w:rPr>
        <w:t>et</w:t>
      </w:r>
      <w:proofErr w:type="gramEnd"/>
      <w:r w:rsidRPr="00856AD0">
        <w:rPr>
          <w:rFonts w:ascii="Arial Narrow" w:hAnsi="Arial Narrow"/>
          <w:b/>
          <w:color w:val="FF0000"/>
          <w:sz w:val="36"/>
          <w:szCs w:val="36"/>
          <w:lang w:eastAsia="fr-FR"/>
        </w:rPr>
        <w:t xml:space="preserve"> </w:t>
      </w:r>
      <w:r w:rsidR="00E0037B" w:rsidRPr="00856AD0">
        <w:rPr>
          <w:rFonts w:ascii="Arial Narrow" w:hAnsi="Arial Narrow"/>
          <w:b/>
          <w:color w:val="FF0000"/>
          <w:sz w:val="36"/>
          <w:szCs w:val="36"/>
          <w:lang w:eastAsia="fr-FR"/>
        </w:rPr>
        <w:t xml:space="preserve">le pire qui est </w:t>
      </w:r>
      <w:r w:rsidRPr="00856AD0">
        <w:rPr>
          <w:rFonts w:ascii="Arial Narrow" w:hAnsi="Arial Narrow"/>
          <w:b/>
          <w:color w:val="FF0000"/>
          <w:sz w:val="36"/>
          <w:szCs w:val="36"/>
          <w:lang w:eastAsia="fr-FR"/>
        </w:rPr>
        <w:t xml:space="preserve">toujours </w:t>
      </w:r>
      <w:r w:rsidR="00E0037B" w:rsidRPr="00856AD0">
        <w:rPr>
          <w:rFonts w:ascii="Arial Narrow" w:hAnsi="Arial Narrow"/>
          <w:b/>
          <w:color w:val="FF0000"/>
          <w:sz w:val="36"/>
          <w:szCs w:val="36"/>
          <w:lang w:eastAsia="fr-FR"/>
        </w:rPr>
        <w:t>annoncé !</w:t>
      </w:r>
    </w:p>
    <w:p w14:paraId="05254C74" w14:textId="02F2B3B8" w:rsidR="00ED7408" w:rsidRPr="00CB1542" w:rsidRDefault="00ED7408" w:rsidP="00801187">
      <w:pPr>
        <w:pStyle w:val="Sansinterligne"/>
        <w:ind w:left="57" w:right="57"/>
        <w:jc w:val="center"/>
        <w:rPr>
          <w:rFonts w:ascii="Arial Narrow" w:hAnsi="Arial Narrow"/>
          <w:b/>
          <w:color w:val="FF0000"/>
          <w:sz w:val="16"/>
          <w:szCs w:val="16"/>
          <w:lang w:eastAsia="fr-FR"/>
        </w:rPr>
      </w:pPr>
    </w:p>
    <w:p w14:paraId="75FC0B06" w14:textId="77777777" w:rsidR="00CB1542" w:rsidRDefault="00CB1542" w:rsidP="00CB1542">
      <w:pPr>
        <w:pStyle w:val="Paragraphedeliste"/>
        <w:numPr>
          <w:ilvl w:val="0"/>
          <w:numId w:val="3"/>
        </w:numPr>
        <w:spacing w:after="0" w:line="240" w:lineRule="auto"/>
        <w:jc w:val="both"/>
        <w:rPr>
          <w:rFonts w:ascii="Arial Narrow" w:hAnsi="Arial Narrow"/>
          <w:b/>
          <w:bCs/>
        </w:rPr>
        <w:sectPr w:rsidR="00CB1542" w:rsidSect="00856AD0">
          <w:type w:val="continuous"/>
          <w:pgSz w:w="11906" w:h="16838"/>
          <w:pgMar w:top="340" w:right="340" w:bottom="340" w:left="340" w:header="709" w:footer="709" w:gutter="0"/>
          <w:cols w:space="708"/>
          <w:docGrid w:linePitch="360"/>
        </w:sectPr>
      </w:pPr>
    </w:p>
    <w:p w14:paraId="6F636793" w14:textId="569D9222" w:rsidR="00ED7408" w:rsidRPr="00ED7408" w:rsidRDefault="00ED7408" w:rsidP="00CB1542">
      <w:pPr>
        <w:pStyle w:val="Paragraphedeliste"/>
        <w:numPr>
          <w:ilvl w:val="0"/>
          <w:numId w:val="3"/>
        </w:numPr>
        <w:spacing w:after="0" w:line="240" w:lineRule="auto"/>
        <w:jc w:val="both"/>
        <w:rPr>
          <w:rFonts w:ascii="Arial Narrow" w:hAnsi="Arial Narrow"/>
          <w:b/>
          <w:bCs/>
        </w:rPr>
      </w:pPr>
      <w:r w:rsidRPr="00ED7408">
        <w:rPr>
          <w:rFonts w:ascii="Arial Narrow" w:hAnsi="Arial Narrow"/>
          <w:b/>
          <w:bCs/>
        </w:rPr>
        <w:t xml:space="preserve">Age de la retraite : recul à 64 ans ! </w:t>
      </w:r>
    </w:p>
    <w:p w14:paraId="5389706E" w14:textId="1E47F527" w:rsidR="00ED7408" w:rsidRDefault="00ED7408" w:rsidP="00CB1542">
      <w:pPr>
        <w:spacing w:after="0" w:line="240" w:lineRule="auto"/>
        <w:jc w:val="both"/>
        <w:rPr>
          <w:rFonts w:ascii="Arial Narrow" w:hAnsi="Arial Narrow"/>
        </w:rPr>
      </w:pPr>
      <w:r w:rsidRPr="002871FC">
        <w:rPr>
          <w:rFonts w:ascii="Arial Narrow" w:hAnsi="Arial Narrow"/>
        </w:rPr>
        <w:t>Tout en prétextant conserver l’âge légal à 62 ans, le 1</w:t>
      </w:r>
      <w:r w:rsidRPr="002871FC">
        <w:rPr>
          <w:rFonts w:ascii="Arial Narrow" w:hAnsi="Arial Narrow"/>
          <w:vertAlign w:val="superscript"/>
        </w:rPr>
        <w:t>er</w:t>
      </w:r>
      <w:r w:rsidRPr="002871FC">
        <w:rPr>
          <w:rFonts w:ascii="Arial Narrow" w:hAnsi="Arial Narrow"/>
        </w:rPr>
        <w:t xml:space="preserve"> ministre confirme la mise en place d’un âge d’équilibre à 64 ans qui constituera en réalité l’âge réel de départ à la retraite</w:t>
      </w:r>
      <w:r>
        <w:rPr>
          <w:rFonts w:ascii="Arial Narrow" w:hAnsi="Arial Narrow"/>
        </w:rPr>
        <w:t xml:space="preserve"> ! </w:t>
      </w:r>
    </w:p>
    <w:p w14:paraId="49948C1E" w14:textId="62D04884" w:rsidR="00ED7408" w:rsidRPr="00856AD0" w:rsidRDefault="00ED7408" w:rsidP="00CB1542">
      <w:pPr>
        <w:spacing w:after="0" w:line="240" w:lineRule="auto"/>
        <w:jc w:val="both"/>
        <w:rPr>
          <w:rFonts w:ascii="Arial Narrow" w:hAnsi="Arial Narrow"/>
          <w:sz w:val="8"/>
          <w:szCs w:val="8"/>
        </w:rPr>
      </w:pPr>
    </w:p>
    <w:p w14:paraId="15886149" w14:textId="77777777" w:rsidR="00ED7408" w:rsidRPr="00ED7408" w:rsidRDefault="00ED7408" w:rsidP="00CB1542">
      <w:pPr>
        <w:pStyle w:val="Paragraphedeliste"/>
        <w:numPr>
          <w:ilvl w:val="0"/>
          <w:numId w:val="3"/>
        </w:numPr>
        <w:spacing w:after="0" w:line="240" w:lineRule="auto"/>
        <w:jc w:val="both"/>
        <w:rPr>
          <w:rFonts w:ascii="Arial Narrow" w:hAnsi="Arial Narrow"/>
          <w:b/>
          <w:bCs/>
        </w:rPr>
      </w:pPr>
      <w:r w:rsidRPr="00ED7408">
        <w:rPr>
          <w:rFonts w:ascii="Arial Narrow" w:hAnsi="Arial Narrow"/>
          <w:b/>
          <w:bCs/>
        </w:rPr>
        <w:t>La baisse programmée de toutes les pensions !</w:t>
      </w:r>
    </w:p>
    <w:p w14:paraId="2C08FD2B" w14:textId="77777777" w:rsidR="00ED7408" w:rsidRPr="00CF4CD3" w:rsidRDefault="00ED7408" w:rsidP="00CB1542">
      <w:pPr>
        <w:spacing w:after="0" w:line="240" w:lineRule="auto"/>
        <w:jc w:val="both"/>
        <w:rPr>
          <w:rFonts w:ascii="Arial Narrow" w:hAnsi="Arial Narrow"/>
        </w:rPr>
      </w:pPr>
      <w:r w:rsidRPr="00CF4CD3">
        <w:rPr>
          <w:rFonts w:ascii="Arial Narrow" w:hAnsi="Arial Narrow"/>
        </w:rPr>
        <w:t>Le 1</w:t>
      </w:r>
      <w:r w:rsidRPr="00CF4CD3">
        <w:rPr>
          <w:rFonts w:ascii="Arial Narrow" w:hAnsi="Arial Narrow"/>
          <w:vertAlign w:val="superscript"/>
        </w:rPr>
        <w:t>er</w:t>
      </w:r>
      <w:r w:rsidRPr="00CF4CD3">
        <w:rPr>
          <w:rFonts w:ascii="Arial Narrow" w:hAnsi="Arial Narrow"/>
        </w:rPr>
        <w:t xml:space="preserve"> ministre a confirmé la disparition du calcul sur les 25 meilleures années dans le privé ou sur les 6 derniers mois dans le public et certains régimes spéciaux</w:t>
      </w:r>
      <w:r>
        <w:rPr>
          <w:rFonts w:ascii="Arial Narrow" w:hAnsi="Arial Narrow"/>
        </w:rPr>
        <w:t xml:space="preserve"> et la mise en place du calcul sur toute la carrière !</w:t>
      </w:r>
    </w:p>
    <w:p w14:paraId="6FE537AE" w14:textId="467DA7C3" w:rsidR="00ED7408" w:rsidRDefault="00ED7408" w:rsidP="00CB1542">
      <w:pPr>
        <w:spacing w:after="0" w:line="240" w:lineRule="auto"/>
        <w:jc w:val="both"/>
        <w:rPr>
          <w:rFonts w:ascii="Arial Narrow" w:hAnsi="Arial Narrow"/>
        </w:rPr>
      </w:pPr>
      <w:r w:rsidRPr="00CF4CD3">
        <w:rPr>
          <w:rFonts w:ascii="Arial Narrow" w:hAnsi="Arial Narrow"/>
        </w:rPr>
        <w:t xml:space="preserve">En se projetant sur une </w:t>
      </w:r>
      <w:r>
        <w:rPr>
          <w:rFonts w:ascii="Arial Narrow" w:hAnsi="Arial Narrow"/>
        </w:rPr>
        <w:t>durée de cotisation annoncée de 43 ans (a minima), cela signifie qu’on ajoute les 18 pires années (ou les 510 pires mois dans le public) : inévitablement les pensions vont subir une baisse drastique (de 10 à 40 % selon les cas) !</w:t>
      </w:r>
    </w:p>
    <w:p w14:paraId="5D99C34C" w14:textId="6EE6242E" w:rsidR="00CB1542" w:rsidRPr="00856AD0" w:rsidRDefault="00CB1542" w:rsidP="00CB1542">
      <w:pPr>
        <w:spacing w:after="0" w:line="240" w:lineRule="auto"/>
        <w:jc w:val="both"/>
        <w:rPr>
          <w:rFonts w:ascii="Arial Narrow" w:hAnsi="Arial Narrow"/>
          <w:sz w:val="8"/>
          <w:szCs w:val="8"/>
        </w:rPr>
      </w:pPr>
    </w:p>
    <w:p w14:paraId="3C235F35" w14:textId="77777777" w:rsidR="00CB1542" w:rsidRPr="00CB1542" w:rsidRDefault="00CB1542" w:rsidP="00CB1542">
      <w:pPr>
        <w:pStyle w:val="Paragraphedeliste"/>
        <w:numPr>
          <w:ilvl w:val="0"/>
          <w:numId w:val="3"/>
        </w:numPr>
        <w:spacing w:after="0" w:line="240" w:lineRule="auto"/>
        <w:jc w:val="both"/>
        <w:rPr>
          <w:rFonts w:ascii="Arial Narrow" w:hAnsi="Arial Narrow"/>
          <w:b/>
          <w:bCs/>
        </w:rPr>
      </w:pPr>
      <w:r w:rsidRPr="00CB1542">
        <w:rPr>
          <w:rFonts w:ascii="Arial Narrow" w:hAnsi="Arial Narrow"/>
          <w:b/>
          <w:bCs/>
        </w:rPr>
        <w:t xml:space="preserve">Rien de nouveau sur la pénibilité… sinon toujours plus de pénibilité ! </w:t>
      </w:r>
    </w:p>
    <w:p w14:paraId="3408446E" w14:textId="004E9151" w:rsidR="00CB1542" w:rsidRPr="00801187" w:rsidRDefault="00CB1542" w:rsidP="00CB1542">
      <w:pPr>
        <w:spacing w:after="0" w:line="240" w:lineRule="auto"/>
        <w:jc w:val="both"/>
        <w:rPr>
          <w:rFonts w:ascii="Arial Narrow" w:hAnsi="Arial Narrow"/>
        </w:rPr>
      </w:pPr>
      <w:r>
        <w:rPr>
          <w:rFonts w:ascii="Arial Narrow" w:hAnsi="Arial Narrow"/>
        </w:rPr>
        <w:t xml:space="preserve">Le gouvernement annonce des compensations liées à la pénibilité… En réalité l’octroi de dérogations permettant </w:t>
      </w:r>
      <w:r w:rsidR="00935204">
        <w:rPr>
          <w:rFonts w:ascii="Arial Narrow" w:hAnsi="Arial Narrow"/>
        </w:rPr>
        <w:t xml:space="preserve">de partir </w:t>
      </w:r>
      <w:r>
        <w:rPr>
          <w:rFonts w:ascii="Arial Narrow" w:hAnsi="Arial Narrow"/>
        </w:rPr>
        <w:t xml:space="preserve">2 années plus </w:t>
      </w:r>
      <w:r>
        <w:rPr>
          <w:rFonts w:ascii="Arial Narrow" w:hAnsi="Arial Narrow"/>
        </w:rPr>
        <w:t>tôt se situent bien en deçà des dispositions existant déjà dans les différents régimes… Dans tous les cas de figure, la référence sera toujours 64 ans (âge pivot) et donc les départs anticipés ne pourront se faire qu’à 62 ans…</w:t>
      </w:r>
    </w:p>
    <w:p w14:paraId="0E06F64B" w14:textId="7ADDBB40" w:rsidR="00CB1542" w:rsidRPr="00856AD0" w:rsidRDefault="00CB1542" w:rsidP="00CB1542">
      <w:pPr>
        <w:spacing w:after="0" w:line="240" w:lineRule="auto"/>
        <w:jc w:val="both"/>
        <w:rPr>
          <w:rFonts w:ascii="Arial Narrow" w:hAnsi="Arial Narrow"/>
          <w:sz w:val="8"/>
          <w:szCs w:val="8"/>
        </w:rPr>
      </w:pPr>
    </w:p>
    <w:p w14:paraId="20026E05" w14:textId="77777777" w:rsidR="00CB1542" w:rsidRPr="00CB1542" w:rsidRDefault="00CB1542" w:rsidP="00CB1542">
      <w:pPr>
        <w:pStyle w:val="Paragraphedeliste"/>
        <w:numPr>
          <w:ilvl w:val="0"/>
          <w:numId w:val="3"/>
        </w:numPr>
        <w:spacing w:after="0" w:line="240" w:lineRule="auto"/>
        <w:jc w:val="both"/>
        <w:rPr>
          <w:rFonts w:ascii="Arial Narrow" w:hAnsi="Arial Narrow"/>
          <w:b/>
          <w:bCs/>
        </w:rPr>
      </w:pPr>
      <w:r w:rsidRPr="00CB1542">
        <w:rPr>
          <w:rFonts w:ascii="Arial Narrow" w:hAnsi="Arial Narrow"/>
          <w:b/>
          <w:bCs/>
        </w:rPr>
        <w:t xml:space="preserve">Diviser les générations entre elles ! </w:t>
      </w:r>
    </w:p>
    <w:p w14:paraId="1843761C" w14:textId="0AFFC8E5" w:rsidR="00CB1542" w:rsidRDefault="00CB1542" w:rsidP="00CB1542">
      <w:pPr>
        <w:spacing w:after="0" w:line="240" w:lineRule="auto"/>
        <w:jc w:val="both"/>
        <w:rPr>
          <w:rFonts w:ascii="Arial Narrow" w:hAnsi="Arial Narrow"/>
        </w:rPr>
      </w:pPr>
      <w:r w:rsidRPr="006569C5">
        <w:rPr>
          <w:rFonts w:ascii="Arial Narrow" w:hAnsi="Arial Narrow"/>
        </w:rPr>
        <w:t xml:space="preserve">En précisant que la réforme ne </w:t>
      </w:r>
      <w:r>
        <w:rPr>
          <w:rFonts w:ascii="Arial Narrow" w:hAnsi="Arial Narrow"/>
        </w:rPr>
        <w:t>concernera</w:t>
      </w:r>
      <w:r w:rsidRPr="006569C5">
        <w:rPr>
          <w:rFonts w:ascii="Arial Narrow" w:hAnsi="Arial Narrow"/>
        </w:rPr>
        <w:t xml:space="preserve"> que les salariés nés à partir de 1975, le gouvernement cherche à diviser les travailleurs</w:t>
      </w:r>
      <w:r>
        <w:rPr>
          <w:rFonts w:ascii="Arial Narrow" w:hAnsi="Arial Narrow"/>
        </w:rPr>
        <w:t xml:space="preserve">… en donnant l’illusion de préserver les générations actuelles pour sacrifier les générations </w:t>
      </w:r>
      <w:r w:rsidR="00935204">
        <w:rPr>
          <w:rFonts w:ascii="Arial Narrow" w:hAnsi="Arial Narrow"/>
        </w:rPr>
        <w:t>futures</w:t>
      </w:r>
      <w:r>
        <w:rPr>
          <w:rFonts w:ascii="Arial Narrow" w:hAnsi="Arial Narrow"/>
        </w:rPr>
        <w:t>…</w:t>
      </w:r>
    </w:p>
    <w:p w14:paraId="6F16BDCD" w14:textId="77777777" w:rsidR="00CB1542" w:rsidRDefault="00CB1542" w:rsidP="00CB1542">
      <w:pPr>
        <w:spacing w:after="0" w:line="240" w:lineRule="auto"/>
        <w:jc w:val="both"/>
        <w:rPr>
          <w:rFonts w:ascii="Arial Narrow" w:hAnsi="Arial Narrow"/>
        </w:rPr>
      </w:pPr>
      <w:r>
        <w:rPr>
          <w:rFonts w:ascii="Arial Narrow" w:hAnsi="Arial Narrow"/>
        </w:rPr>
        <w:t>Cette manœuvre désavoue l’affirmation gouvernementale qui prétend préserver la répartition et la solidarité intergénérationnelle… Le système voulu par le gouvernement, c’est la rupture de la solidarité intergénérationnelle !</w:t>
      </w:r>
    </w:p>
    <w:p w14:paraId="458E01B3" w14:textId="6A5DE8CF" w:rsidR="00ED7408" w:rsidRPr="00CB1542" w:rsidRDefault="00CB1542" w:rsidP="00CB1542">
      <w:pPr>
        <w:spacing w:after="0" w:line="240" w:lineRule="auto"/>
        <w:jc w:val="both"/>
        <w:rPr>
          <w:rFonts w:ascii="Arial Narrow" w:hAnsi="Arial Narrow"/>
        </w:rPr>
      </w:pPr>
      <w:r>
        <w:rPr>
          <w:rFonts w:ascii="Arial Narrow" w:hAnsi="Arial Narrow"/>
        </w:rPr>
        <w:t xml:space="preserve">Les salariés qui se mobilisent actuellement veulent que les générations </w:t>
      </w:r>
      <w:r w:rsidR="00935204">
        <w:rPr>
          <w:rFonts w:ascii="Arial Narrow" w:hAnsi="Arial Narrow"/>
        </w:rPr>
        <w:t>futures</w:t>
      </w:r>
      <w:r>
        <w:rPr>
          <w:rFonts w:ascii="Arial Narrow" w:hAnsi="Arial Narrow"/>
        </w:rPr>
        <w:t xml:space="preserve"> bénéficient des mêmes dispositifs que ceux existant actuellement dans les différents régimes !</w:t>
      </w:r>
    </w:p>
    <w:p w14:paraId="69E2A2B2" w14:textId="77777777" w:rsidR="00CB1542" w:rsidRDefault="00CB1542" w:rsidP="00CB1542">
      <w:pPr>
        <w:pStyle w:val="Sansinterligne"/>
        <w:ind w:right="57"/>
        <w:jc w:val="both"/>
        <w:rPr>
          <w:rFonts w:ascii="Arial Narrow" w:hAnsi="Arial Narrow"/>
          <w:b/>
          <w:color w:val="FF0000"/>
          <w:sz w:val="40"/>
          <w:szCs w:val="40"/>
          <w:lang w:eastAsia="fr-FR"/>
        </w:rPr>
        <w:sectPr w:rsidR="00CB1542" w:rsidSect="00856AD0">
          <w:type w:val="continuous"/>
          <w:pgSz w:w="11906" w:h="16838"/>
          <w:pgMar w:top="340" w:right="340" w:bottom="340" w:left="340" w:header="709" w:footer="709" w:gutter="0"/>
          <w:cols w:num="2" w:space="340"/>
          <w:docGrid w:linePitch="360"/>
        </w:sectPr>
      </w:pPr>
    </w:p>
    <w:p w14:paraId="5D1611C7" w14:textId="613FDBDD" w:rsidR="00ED7408" w:rsidRPr="00CB1542" w:rsidRDefault="00ED7408" w:rsidP="00CB1542">
      <w:pPr>
        <w:pStyle w:val="Sansinterligne"/>
        <w:ind w:right="57"/>
        <w:jc w:val="both"/>
        <w:rPr>
          <w:rFonts w:ascii="Arial Narrow" w:hAnsi="Arial Narrow"/>
          <w:b/>
          <w:color w:val="FF0000"/>
          <w:sz w:val="16"/>
          <w:szCs w:val="16"/>
          <w:lang w:eastAsia="fr-FR"/>
        </w:rPr>
      </w:pPr>
    </w:p>
    <w:p w14:paraId="0D8F2CEE" w14:textId="46D70DCD" w:rsidR="006569C5" w:rsidRPr="00ED7408" w:rsidRDefault="006569C5" w:rsidP="00362121">
      <w:pPr>
        <w:pStyle w:val="Sansinterligne"/>
        <w:ind w:left="57" w:right="57"/>
        <w:jc w:val="center"/>
        <w:rPr>
          <w:rFonts w:ascii="Arial Narrow" w:hAnsi="Arial Narrow"/>
          <w:b/>
          <w:color w:val="FF0000"/>
          <w:sz w:val="40"/>
          <w:szCs w:val="40"/>
          <w:lang w:eastAsia="fr-FR"/>
        </w:rPr>
      </w:pPr>
      <w:r w:rsidRPr="00ED7408">
        <w:rPr>
          <w:rFonts w:ascii="Arial Narrow" w:hAnsi="Arial Narrow"/>
          <w:b/>
          <w:color w:val="FF0000"/>
          <w:sz w:val="40"/>
          <w:szCs w:val="40"/>
          <w:lang w:eastAsia="fr-FR"/>
        </w:rPr>
        <w:t>Une seule réponse : Retrait du projet MACRON-DELVOYE</w:t>
      </w:r>
      <w:r w:rsidR="00ED7408" w:rsidRPr="00ED7408">
        <w:rPr>
          <w:rFonts w:ascii="Arial Narrow" w:hAnsi="Arial Narrow"/>
          <w:b/>
          <w:color w:val="FF0000"/>
          <w:sz w:val="40"/>
          <w:szCs w:val="40"/>
          <w:lang w:eastAsia="fr-FR"/>
        </w:rPr>
        <w:t> !</w:t>
      </w:r>
    </w:p>
    <w:p w14:paraId="35A7B4C5" w14:textId="58E868C4" w:rsidR="00ED7408" w:rsidRPr="00856AD0" w:rsidRDefault="00ED7408" w:rsidP="00F33538">
      <w:pPr>
        <w:pStyle w:val="Sansinterligne"/>
        <w:ind w:left="57" w:right="57"/>
        <w:jc w:val="center"/>
        <w:rPr>
          <w:rFonts w:ascii="Arial Narrow" w:hAnsi="Arial Narrow"/>
          <w:b/>
          <w:color w:val="FF0000"/>
          <w:sz w:val="36"/>
          <w:szCs w:val="36"/>
          <w:lang w:eastAsia="fr-FR"/>
        </w:rPr>
      </w:pPr>
      <w:r w:rsidRPr="00856AD0">
        <w:rPr>
          <w:rFonts w:ascii="Arial Narrow" w:hAnsi="Arial Narrow"/>
          <w:b/>
          <w:color w:val="FF0000"/>
          <w:sz w:val="36"/>
          <w:szCs w:val="36"/>
          <w:lang w:eastAsia="fr-FR"/>
        </w:rPr>
        <w:t>Maintien de tous nos régimes !</w:t>
      </w:r>
      <w:r w:rsidR="00F33538" w:rsidRPr="00856AD0">
        <w:rPr>
          <w:rFonts w:ascii="Arial Narrow" w:hAnsi="Arial Narrow"/>
          <w:b/>
          <w:color w:val="FF0000"/>
          <w:sz w:val="36"/>
          <w:szCs w:val="36"/>
          <w:lang w:eastAsia="fr-FR"/>
        </w:rPr>
        <w:t xml:space="preserve"> </w:t>
      </w:r>
      <w:r w:rsidRPr="00856AD0">
        <w:rPr>
          <w:rFonts w:ascii="Arial Narrow" w:hAnsi="Arial Narrow"/>
          <w:b/>
          <w:color w:val="FF0000"/>
          <w:sz w:val="36"/>
          <w:szCs w:val="36"/>
          <w:lang w:eastAsia="fr-FR"/>
        </w:rPr>
        <w:t>Non au régime universel par points</w:t>
      </w:r>
      <w:r w:rsidR="00F33538" w:rsidRPr="00856AD0">
        <w:rPr>
          <w:rFonts w:ascii="Arial Narrow" w:hAnsi="Arial Narrow"/>
          <w:b/>
          <w:color w:val="FF0000"/>
          <w:sz w:val="36"/>
          <w:szCs w:val="36"/>
          <w:lang w:eastAsia="fr-FR"/>
        </w:rPr>
        <w:t> !</w:t>
      </w:r>
    </w:p>
    <w:p w14:paraId="670810DA" w14:textId="6DCB28F0" w:rsidR="00856AD0" w:rsidRPr="00856AD0" w:rsidRDefault="00856AD0" w:rsidP="00F33538">
      <w:pPr>
        <w:pStyle w:val="Sansinterligne"/>
        <w:ind w:left="57" w:right="57"/>
        <w:jc w:val="center"/>
        <w:rPr>
          <w:rFonts w:ascii="Arial Narrow" w:hAnsi="Arial Narrow"/>
          <w:b/>
          <w:color w:val="FF0000"/>
          <w:sz w:val="36"/>
          <w:szCs w:val="36"/>
          <w:lang w:eastAsia="fr-FR"/>
        </w:rPr>
      </w:pPr>
      <w:r w:rsidRPr="00856AD0">
        <w:rPr>
          <w:rFonts w:ascii="Arial Narrow" w:hAnsi="Arial Narrow"/>
          <w:b/>
          <w:color w:val="FF0000"/>
          <w:sz w:val="36"/>
          <w:szCs w:val="36"/>
          <w:lang w:eastAsia="fr-FR"/>
        </w:rPr>
        <w:t>Assemblées générales partout pour décider de la reconduction de la grève</w:t>
      </w:r>
    </w:p>
    <w:p w14:paraId="2D43B455" w14:textId="1969FDF1" w:rsidR="00ED7408" w:rsidRPr="00CB1542" w:rsidRDefault="00ED7408" w:rsidP="00362121">
      <w:pPr>
        <w:pStyle w:val="Sansinterligne"/>
        <w:ind w:left="57" w:right="57"/>
        <w:jc w:val="center"/>
        <w:rPr>
          <w:b/>
          <w:sz w:val="16"/>
          <w:szCs w:val="16"/>
          <w:lang w:eastAsia="fr-FR"/>
        </w:rPr>
      </w:pPr>
    </w:p>
    <w:p w14:paraId="369288E3" w14:textId="550E4751" w:rsidR="00CB1542" w:rsidRPr="00F33538" w:rsidRDefault="00ED7408" w:rsidP="00F33538">
      <w:pPr>
        <w:pStyle w:val="Sansinterligne"/>
        <w:ind w:left="57" w:right="57"/>
        <w:jc w:val="both"/>
        <w:rPr>
          <w:rFonts w:ascii="Arial Narrow" w:hAnsi="Arial Narrow"/>
          <w:b/>
          <w:bCs/>
          <w:sz w:val="24"/>
          <w:szCs w:val="24"/>
          <w:lang w:eastAsia="fr-FR"/>
        </w:rPr>
      </w:pPr>
      <w:r w:rsidRPr="00F33538">
        <w:rPr>
          <w:rFonts w:ascii="Arial Narrow" w:hAnsi="Arial Narrow"/>
          <w:bCs/>
          <w:sz w:val="24"/>
          <w:szCs w:val="24"/>
          <w:lang w:eastAsia="fr-FR"/>
        </w:rPr>
        <w:t>Alors que les salariés et les jeunes sont mobilisés depuis le 5 décembre par la grève reconductible et les manifestations, les organisations syndicales du Puy de Dôme CGT, FO, Solidaires, FSU et UNEF appellent à renforce</w:t>
      </w:r>
      <w:r w:rsidR="00CB1542" w:rsidRPr="00F33538">
        <w:rPr>
          <w:rFonts w:ascii="Arial Narrow" w:hAnsi="Arial Narrow"/>
          <w:bCs/>
          <w:sz w:val="24"/>
          <w:szCs w:val="24"/>
          <w:lang w:eastAsia="fr-FR"/>
        </w:rPr>
        <w:t>r</w:t>
      </w:r>
      <w:bookmarkStart w:id="0" w:name="_Hlk26985089"/>
      <w:r w:rsidR="00CB1542" w:rsidRPr="00F33538">
        <w:rPr>
          <w:rFonts w:ascii="Arial Narrow" w:hAnsi="Arial Narrow"/>
          <w:bCs/>
          <w:sz w:val="24"/>
          <w:szCs w:val="24"/>
          <w:lang w:eastAsia="fr-FR"/>
        </w:rPr>
        <w:t xml:space="preserve"> l’action</w:t>
      </w:r>
      <w:r w:rsidR="00F33538" w:rsidRPr="00F33538">
        <w:rPr>
          <w:rFonts w:ascii="Arial Narrow" w:hAnsi="Arial Narrow"/>
          <w:bCs/>
          <w:sz w:val="24"/>
          <w:szCs w:val="24"/>
          <w:lang w:eastAsia="fr-FR"/>
        </w:rPr>
        <w:t>.</w:t>
      </w:r>
      <w:r w:rsidR="00F33538" w:rsidRPr="00F33538">
        <w:rPr>
          <w:rFonts w:ascii="Arial Narrow" w:hAnsi="Arial Narrow"/>
          <w:b/>
          <w:bCs/>
          <w:sz w:val="24"/>
          <w:szCs w:val="24"/>
          <w:lang w:eastAsia="fr-FR"/>
        </w:rPr>
        <w:t xml:space="preserve"> Elles soutiennent et se félicitent des reconductions de la grève déjà en cours dans de nombreux services et entreprises et encouragent toutes nouvelles reconductions. </w:t>
      </w:r>
      <w:r w:rsidR="00F33538" w:rsidRPr="00F33538">
        <w:rPr>
          <w:rFonts w:ascii="Arial Narrow" w:hAnsi="Arial Narrow"/>
          <w:sz w:val="24"/>
          <w:szCs w:val="24"/>
          <w:lang w:eastAsia="fr-FR"/>
        </w:rPr>
        <w:t>Dans cette perspective,</w:t>
      </w:r>
      <w:r w:rsidR="00F33538" w:rsidRPr="00F33538">
        <w:rPr>
          <w:rFonts w:ascii="Arial Narrow" w:hAnsi="Arial Narrow"/>
          <w:b/>
          <w:bCs/>
          <w:sz w:val="24"/>
          <w:szCs w:val="24"/>
          <w:lang w:eastAsia="fr-FR"/>
        </w:rPr>
        <w:t xml:space="preserve"> elles appellent les salarié(e)s du privé comme du public à se </w:t>
      </w:r>
      <w:proofErr w:type="gramStart"/>
      <w:r w:rsidR="00F33538" w:rsidRPr="00F33538">
        <w:rPr>
          <w:rFonts w:ascii="Arial Narrow" w:hAnsi="Arial Narrow"/>
          <w:b/>
          <w:bCs/>
          <w:sz w:val="24"/>
          <w:szCs w:val="24"/>
          <w:lang w:eastAsia="fr-FR"/>
        </w:rPr>
        <w:t>réunir</w:t>
      </w:r>
      <w:proofErr w:type="gramEnd"/>
      <w:r w:rsidR="00F33538" w:rsidRPr="00F33538">
        <w:rPr>
          <w:rFonts w:ascii="Arial Narrow" w:hAnsi="Arial Narrow"/>
          <w:b/>
          <w:bCs/>
          <w:sz w:val="24"/>
          <w:szCs w:val="24"/>
          <w:lang w:eastAsia="fr-FR"/>
        </w:rPr>
        <w:t xml:space="preserve"> avec leurs syndicats en Assemblée Générale </w:t>
      </w:r>
      <w:r w:rsidR="00F33538" w:rsidRPr="00F33538">
        <w:rPr>
          <w:rFonts w:ascii="Arial Narrow" w:hAnsi="Arial Narrow"/>
          <w:bCs/>
          <w:sz w:val="24"/>
          <w:szCs w:val="24"/>
          <w:lang w:eastAsia="fr-FR"/>
        </w:rPr>
        <w:t>dans toutes les entreprises, dans tous les services publics, dans les universités et les lycées, dans les localités</w:t>
      </w:r>
      <w:bookmarkEnd w:id="0"/>
      <w:r w:rsidR="00F33538" w:rsidRPr="00F33538">
        <w:rPr>
          <w:rFonts w:ascii="Arial Narrow" w:hAnsi="Arial Narrow"/>
          <w:b/>
          <w:bCs/>
          <w:sz w:val="24"/>
          <w:szCs w:val="24"/>
          <w:lang w:eastAsia="fr-FR"/>
        </w:rPr>
        <w:t xml:space="preserve"> </w:t>
      </w:r>
      <w:r w:rsidR="00D72FEE" w:rsidRPr="00F33538">
        <w:rPr>
          <w:rFonts w:ascii="Arial Narrow" w:hAnsi="Arial Narrow"/>
          <w:bCs/>
          <w:sz w:val="24"/>
          <w:szCs w:val="24"/>
          <w:lang w:eastAsia="fr-FR"/>
        </w:rPr>
        <w:t>afin de discuter de la poursuite du mouvement</w:t>
      </w:r>
      <w:r w:rsidR="00F33538" w:rsidRPr="00F33538">
        <w:rPr>
          <w:rFonts w:ascii="Arial Narrow" w:hAnsi="Arial Narrow"/>
          <w:bCs/>
          <w:sz w:val="24"/>
          <w:szCs w:val="24"/>
          <w:lang w:eastAsia="fr-FR"/>
        </w:rPr>
        <w:t xml:space="preserve">. Elles apportent leur soutien à toutes actions qui seront menées dans le cadre de cette mobilisation pour obtenir le retrait du projet de régime universel de retraite par points ! </w:t>
      </w:r>
    </w:p>
    <w:p w14:paraId="58802FE0" w14:textId="77777777" w:rsidR="00856AD0" w:rsidRPr="00845CA2" w:rsidRDefault="00856AD0" w:rsidP="00F33538">
      <w:pPr>
        <w:pStyle w:val="Sansinterligne"/>
        <w:ind w:right="57"/>
        <w:rPr>
          <w:b/>
          <w:sz w:val="16"/>
          <w:szCs w:val="16"/>
          <w:lang w:eastAsia="fr-FR"/>
        </w:rPr>
      </w:pPr>
    </w:p>
    <w:p w14:paraId="2B3B0ADF" w14:textId="315C709A" w:rsidR="00362121" w:rsidRPr="00F107C3" w:rsidRDefault="00362121" w:rsidP="00362121">
      <w:pPr>
        <w:pStyle w:val="Sansinterligne"/>
        <w:ind w:left="57" w:right="57"/>
        <w:jc w:val="center"/>
        <w:rPr>
          <w:b/>
          <w:sz w:val="32"/>
          <w:szCs w:val="32"/>
          <w:lang w:eastAsia="fr-FR"/>
        </w:rPr>
      </w:pPr>
      <w:r w:rsidRPr="00F107C3">
        <w:rPr>
          <w:b/>
          <w:sz w:val="32"/>
          <w:szCs w:val="32"/>
          <w:lang w:eastAsia="fr-FR"/>
        </w:rPr>
        <w:t>CGT, FO, SOLIDAIRES, FSU, UNEF appellent</w:t>
      </w:r>
      <w:r w:rsidR="00F107C3" w:rsidRPr="00F107C3">
        <w:rPr>
          <w:b/>
          <w:sz w:val="32"/>
          <w:szCs w:val="32"/>
          <w:lang w:eastAsia="fr-FR"/>
        </w:rPr>
        <w:t xml:space="preserve">, dans le cadre de la grève, </w:t>
      </w:r>
      <w:r w:rsidRPr="00F107C3">
        <w:rPr>
          <w:b/>
          <w:sz w:val="32"/>
          <w:szCs w:val="32"/>
          <w:lang w:eastAsia="fr-FR"/>
        </w:rPr>
        <w:t xml:space="preserve">à </w:t>
      </w:r>
      <w:r w:rsidR="00F107C3" w:rsidRPr="00F107C3">
        <w:rPr>
          <w:b/>
          <w:sz w:val="32"/>
          <w:szCs w:val="32"/>
          <w:lang w:eastAsia="fr-FR"/>
        </w:rPr>
        <w:t>une</w:t>
      </w:r>
    </w:p>
    <w:p w14:paraId="7DE339C9" w14:textId="112CD5CC" w:rsidR="00F107C3" w:rsidRPr="00845CA2" w:rsidRDefault="00362121" w:rsidP="00362121">
      <w:pPr>
        <w:pStyle w:val="Sansinterligne"/>
        <w:ind w:left="57" w:right="57"/>
        <w:jc w:val="center"/>
        <w:rPr>
          <w:b/>
          <w:color w:val="FF0000"/>
          <w:sz w:val="56"/>
          <w:szCs w:val="56"/>
          <w:lang w:eastAsia="fr-FR"/>
        </w:rPr>
      </w:pPr>
      <w:r w:rsidRPr="00845CA2">
        <w:rPr>
          <w:b/>
          <w:color w:val="FF0000"/>
          <w:sz w:val="56"/>
          <w:szCs w:val="56"/>
          <w:lang w:eastAsia="fr-FR"/>
        </w:rPr>
        <w:t xml:space="preserve">Manifestation </w:t>
      </w:r>
      <w:r w:rsidR="00F107C3" w:rsidRPr="00845CA2">
        <w:rPr>
          <w:b/>
          <w:color w:val="FF0000"/>
          <w:sz w:val="56"/>
          <w:szCs w:val="56"/>
          <w:lang w:eastAsia="fr-FR"/>
        </w:rPr>
        <w:t>interprofessionnelle</w:t>
      </w:r>
    </w:p>
    <w:p w14:paraId="131CD013" w14:textId="7E38B637" w:rsidR="00362121" w:rsidRPr="00F107C3" w:rsidRDefault="00F107C3" w:rsidP="00362121">
      <w:pPr>
        <w:pStyle w:val="Sansinterligne"/>
        <w:ind w:left="57" w:right="57"/>
        <w:jc w:val="center"/>
        <w:rPr>
          <w:b/>
          <w:color w:val="FF0000"/>
          <w:sz w:val="48"/>
          <w:szCs w:val="48"/>
          <w:lang w:eastAsia="fr-FR"/>
        </w:rPr>
      </w:pPr>
      <w:r w:rsidRPr="00F107C3">
        <w:rPr>
          <w:b/>
          <w:color w:val="FF0000"/>
          <w:sz w:val="48"/>
          <w:szCs w:val="48"/>
          <w:lang w:eastAsia="fr-FR"/>
        </w:rPr>
        <w:t xml:space="preserve">Mardi </w:t>
      </w:r>
      <w:r w:rsidR="00856AD0">
        <w:rPr>
          <w:b/>
          <w:color w:val="FF0000"/>
          <w:sz w:val="48"/>
          <w:szCs w:val="48"/>
          <w:lang w:eastAsia="fr-FR"/>
        </w:rPr>
        <w:t>17</w:t>
      </w:r>
      <w:r w:rsidR="00362121" w:rsidRPr="00F107C3">
        <w:rPr>
          <w:b/>
          <w:color w:val="FF0000"/>
          <w:sz w:val="48"/>
          <w:szCs w:val="48"/>
          <w:lang w:eastAsia="fr-FR"/>
        </w:rPr>
        <w:t xml:space="preserve"> décembre</w:t>
      </w:r>
      <w:r w:rsidR="00C65947" w:rsidRPr="00F107C3">
        <w:rPr>
          <w:b/>
          <w:color w:val="FF0000"/>
          <w:sz w:val="48"/>
          <w:szCs w:val="48"/>
          <w:lang w:eastAsia="fr-FR"/>
        </w:rPr>
        <w:t xml:space="preserve"> à</w:t>
      </w:r>
      <w:r w:rsidR="00362121" w:rsidRPr="00F107C3">
        <w:rPr>
          <w:b/>
          <w:color w:val="FF0000"/>
          <w:sz w:val="48"/>
          <w:szCs w:val="48"/>
          <w:lang w:eastAsia="fr-FR"/>
        </w:rPr>
        <w:t xml:space="preserve"> 10</w:t>
      </w:r>
      <w:r w:rsidR="00684968" w:rsidRPr="00F107C3">
        <w:rPr>
          <w:b/>
          <w:color w:val="FF0000"/>
          <w:sz w:val="48"/>
          <w:szCs w:val="48"/>
          <w:lang w:eastAsia="fr-FR"/>
        </w:rPr>
        <w:t>h</w:t>
      </w:r>
      <w:r w:rsidR="00362121" w:rsidRPr="00F107C3">
        <w:rPr>
          <w:b/>
          <w:color w:val="FF0000"/>
          <w:sz w:val="48"/>
          <w:szCs w:val="48"/>
          <w:lang w:eastAsia="fr-FR"/>
        </w:rPr>
        <w:t xml:space="preserve"> Place du 1</w:t>
      </w:r>
      <w:r w:rsidR="00362121" w:rsidRPr="00F107C3">
        <w:rPr>
          <w:b/>
          <w:color w:val="FF0000"/>
          <w:sz w:val="48"/>
          <w:szCs w:val="48"/>
          <w:vertAlign w:val="superscript"/>
          <w:lang w:eastAsia="fr-FR"/>
        </w:rPr>
        <w:t>er</w:t>
      </w:r>
      <w:r w:rsidR="00362121" w:rsidRPr="00F107C3">
        <w:rPr>
          <w:b/>
          <w:color w:val="FF0000"/>
          <w:sz w:val="48"/>
          <w:szCs w:val="48"/>
          <w:lang w:eastAsia="fr-FR"/>
        </w:rPr>
        <w:t xml:space="preserve"> mai</w:t>
      </w:r>
    </w:p>
    <w:p w14:paraId="5367322E" w14:textId="42B9FBAF" w:rsidR="00362121" w:rsidRPr="00E850DB" w:rsidRDefault="00856AD0" w:rsidP="00362121">
      <w:pPr>
        <w:pStyle w:val="Sansinterligne"/>
        <w:ind w:left="57" w:right="57"/>
        <w:rPr>
          <w:sz w:val="16"/>
          <w:szCs w:val="16"/>
          <w:lang w:eastAsia="fr-FR"/>
        </w:rPr>
      </w:pPr>
      <w:r>
        <w:rPr>
          <w:noProof/>
          <w:sz w:val="16"/>
          <w:szCs w:val="16"/>
          <w:lang w:eastAsia="fr-FR"/>
        </w:rPr>
        <mc:AlternateContent>
          <mc:Choice Requires="wps">
            <w:drawing>
              <wp:anchor distT="0" distB="0" distL="114300" distR="114300" simplePos="0" relativeHeight="251664384" behindDoc="0" locked="0" layoutInCell="1" allowOverlap="1" wp14:anchorId="73F9336D" wp14:editId="525F0101">
                <wp:simplePos x="0" y="0"/>
                <wp:positionH relativeFrom="column">
                  <wp:posOffset>12700</wp:posOffset>
                </wp:positionH>
                <wp:positionV relativeFrom="paragraph">
                  <wp:posOffset>36830</wp:posOffset>
                </wp:positionV>
                <wp:extent cx="7038975" cy="82867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7038975" cy="828675"/>
                        </a:xfrm>
                        <a:prstGeom prst="rect">
                          <a:avLst/>
                        </a:prstGeom>
                        <a:solidFill>
                          <a:schemeClr val="lt1"/>
                        </a:solidFill>
                        <a:ln w="6350">
                          <a:solidFill>
                            <a:prstClr val="black"/>
                          </a:solidFill>
                        </a:ln>
                      </wps:spPr>
                      <wps:txbx>
                        <w:txbxContent>
                          <w:p w14:paraId="62A53A1E" w14:textId="5BD7E0DB" w:rsidR="00856AD0" w:rsidRPr="00935204" w:rsidRDefault="00856AD0">
                            <w:pPr>
                              <w:rPr>
                                <w:rFonts w:ascii="Arial Narrow" w:hAnsi="Arial Narrow"/>
                                <w:b/>
                                <w:bCs/>
                                <w:i/>
                                <w:iCs/>
                              </w:rPr>
                            </w:pPr>
                            <w:r w:rsidRPr="00845CA2">
                              <w:rPr>
                                <w:rFonts w:ascii="Arial Narrow" w:hAnsi="Arial Narrow"/>
                                <w:b/>
                                <w:bCs/>
                                <w:i/>
                                <w:iCs/>
                              </w:rPr>
                              <w:t>Actions programmées</w:t>
                            </w:r>
                            <w:r>
                              <w:rPr>
                                <w:rFonts w:ascii="Arial Narrow" w:hAnsi="Arial Narrow"/>
                                <w:i/>
                                <w:iCs/>
                              </w:rPr>
                              <w:t xml:space="preserve"> : </w:t>
                            </w:r>
                            <w:r w:rsidRPr="00935204">
                              <w:rPr>
                                <w:rFonts w:ascii="Arial Narrow" w:hAnsi="Arial Narrow"/>
                                <w:b/>
                                <w:bCs/>
                                <w:i/>
                                <w:iCs/>
                              </w:rPr>
                              <w:t>rassemblement jeudi 1</w:t>
                            </w:r>
                            <w:r w:rsidR="00F371C7" w:rsidRPr="00935204">
                              <w:rPr>
                                <w:rFonts w:ascii="Arial Narrow" w:hAnsi="Arial Narrow"/>
                                <w:b/>
                                <w:bCs/>
                                <w:i/>
                                <w:iCs/>
                              </w:rPr>
                              <w:t>2</w:t>
                            </w:r>
                            <w:r w:rsidRPr="00935204">
                              <w:rPr>
                                <w:rFonts w:ascii="Arial Narrow" w:hAnsi="Arial Narrow"/>
                                <w:b/>
                                <w:bCs/>
                                <w:i/>
                                <w:iCs/>
                              </w:rPr>
                              <w:t xml:space="preserve"> décembre à 17 h – Halle aux grains à Issoire</w:t>
                            </w:r>
                            <w:r>
                              <w:rPr>
                                <w:rFonts w:ascii="Arial Narrow" w:hAnsi="Arial Narrow"/>
                                <w:i/>
                                <w:iCs/>
                              </w:rPr>
                              <w:t xml:space="preserve"> ; </w:t>
                            </w:r>
                            <w:r w:rsidRPr="00935204">
                              <w:rPr>
                                <w:rFonts w:ascii="Arial Narrow" w:hAnsi="Arial Narrow"/>
                                <w:b/>
                                <w:bCs/>
                                <w:i/>
                                <w:iCs/>
                              </w:rPr>
                              <w:t>Rassemblement jeudi 1</w:t>
                            </w:r>
                            <w:r w:rsidR="00F371C7" w:rsidRPr="00935204">
                              <w:rPr>
                                <w:rFonts w:ascii="Arial Narrow" w:hAnsi="Arial Narrow"/>
                                <w:b/>
                                <w:bCs/>
                                <w:i/>
                                <w:iCs/>
                              </w:rPr>
                              <w:t>2</w:t>
                            </w:r>
                            <w:r w:rsidRPr="00935204">
                              <w:rPr>
                                <w:rFonts w:ascii="Arial Narrow" w:hAnsi="Arial Narrow"/>
                                <w:b/>
                                <w:bCs/>
                                <w:i/>
                                <w:iCs/>
                              </w:rPr>
                              <w:t xml:space="preserve"> </w:t>
                            </w:r>
                            <w:bookmarkStart w:id="1" w:name="_GoBack"/>
                            <w:r w:rsidRPr="00935204">
                              <w:rPr>
                                <w:rFonts w:ascii="Arial Narrow" w:hAnsi="Arial Narrow"/>
                                <w:i/>
                                <w:iCs/>
                              </w:rPr>
                              <w:t xml:space="preserve">décembre à </w:t>
                            </w:r>
                            <w:r w:rsidR="00935204" w:rsidRPr="00935204">
                              <w:rPr>
                                <w:rFonts w:ascii="Arial Narrow" w:hAnsi="Arial Narrow"/>
                                <w:i/>
                                <w:iCs/>
                              </w:rPr>
                              <w:t xml:space="preserve">9 </w:t>
                            </w:r>
                            <w:r w:rsidRPr="00935204">
                              <w:rPr>
                                <w:rFonts w:ascii="Arial Narrow" w:hAnsi="Arial Narrow"/>
                                <w:i/>
                                <w:iCs/>
                              </w:rPr>
                              <w:t xml:space="preserve">h </w:t>
                            </w:r>
                            <w:r w:rsidR="00935204" w:rsidRPr="00935204">
                              <w:rPr>
                                <w:rFonts w:ascii="Arial Narrow" w:hAnsi="Arial Narrow"/>
                                <w:i/>
                                <w:iCs/>
                              </w:rPr>
                              <w:t>30</w:t>
                            </w:r>
                            <w:r w:rsidR="00935204">
                              <w:rPr>
                                <w:rFonts w:ascii="Arial Narrow" w:hAnsi="Arial Narrow"/>
                                <w:i/>
                                <w:iCs/>
                              </w:rPr>
                              <w:t xml:space="preserve"> </w:t>
                            </w:r>
                            <w:bookmarkEnd w:id="1"/>
                            <w:r w:rsidRPr="00935204">
                              <w:rPr>
                                <w:rFonts w:ascii="Arial Narrow" w:hAnsi="Arial Narrow"/>
                                <w:i/>
                                <w:iCs/>
                              </w:rPr>
                              <w:t xml:space="preserve">– </w:t>
                            </w:r>
                            <w:r w:rsidR="00845CA2" w:rsidRPr="00935204">
                              <w:rPr>
                                <w:rFonts w:ascii="Arial Narrow" w:hAnsi="Arial Narrow"/>
                                <w:i/>
                                <w:iCs/>
                              </w:rPr>
                              <w:t>rue Condorcet à Clermont-Fd</w:t>
                            </w:r>
                            <w:r w:rsidR="00935204" w:rsidRPr="00935204">
                              <w:rPr>
                                <w:rFonts w:ascii="Arial Narrow" w:hAnsi="Arial Narrow"/>
                                <w:i/>
                                <w:iCs/>
                              </w:rPr>
                              <w:t xml:space="preserve"> devant le Centre de Gestion</w:t>
                            </w:r>
                            <w:r w:rsidR="00845CA2">
                              <w:rPr>
                                <w:rFonts w:ascii="Arial Narrow" w:hAnsi="Arial Narrow"/>
                                <w:i/>
                                <w:iCs/>
                              </w:rPr>
                              <w:t xml:space="preserve"> et manifestation en direction du MEDEF ; </w:t>
                            </w:r>
                            <w:r w:rsidR="00845CA2" w:rsidRPr="00935204">
                              <w:rPr>
                                <w:rFonts w:ascii="Arial Narrow" w:hAnsi="Arial Narrow"/>
                                <w:b/>
                                <w:bCs/>
                                <w:i/>
                                <w:iCs/>
                              </w:rPr>
                              <w:t>AG de secteur Thiers jeudi 1</w:t>
                            </w:r>
                            <w:r w:rsidR="00F371C7" w:rsidRPr="00935204">
                              <w:rPr>
                                <w:rFonts w:ascii="Arial Narrow" w:hAnsi="Arial Narrow"/>
                                <w:b/>
                                <w:bCs/>
                                <w:i/>
                                <w:iCs/>
                              </w:rPr>
                              <w:t>2</w:t>
                            </w:r>
                            <w:r w:rsidR="00845CA2" w:rsidRPr="00935204">
                              <w:rPr>
                                <w:rFonts w:ascii="Arial Narrow" w:hAnsi="Arial Narrow"/>
                                <w:b/>
                                <w:bCs/>
                                <w:i/>
                                <w:iCs/>
                              </w:rPr>
                              <w:t xml:space="preserve"> décembre à 16 h</w:t>
                            </w:r>
                            <w:r w:rsidR="00845CA2">
                              <w:rPr>
                                <w:rFonts w:ascii="Arial Narrow" w:hAnsi="Arial Narrow"/>
                                <w:i/>
                                <w:iCs/>
                              </w:rPr>
                              <w:t xml:space="preserve"> – Maisons des Syndicats à Thiers </w:t>
                            </w:r>
                            <w:r w:rsidR="00845CA2" w:rsidRPr="00935204">
                              <w:rPr>
                                <w:rFonts w:ascii="Arial Narrow" w:hAnsi="Arial Narrow"/>
                                <w:b/>
                                <w:bCs/>
                                <w:i/>
                                <w:iCs/>
                              </w:rPr>
                              <w:t>; Réunion d’information – lundi 16 décembre à 17 h 30 Fac de Lettres</w:t>
                            </w:r>
                            <w:r w:rsidRPr="00935204">
                              <w:rPr>
                                <w:rFonts w:ascii="Arial Narrow" w:hAnsi="Arial Narrow"/>
                                <w:b/>
                                <w:bCs/>
                                <w:i/>
                                <w:iCs/>
                              </w:rPr>
                              <w:t xml:space="preserve"> </w:t>
                            </w:r>
                            <w:r w:rsidR="00845CA2" w:rsidRPr="00935204">
                              <w:rPr>
                                <w:rFonts w:ascii="Arial Narrow" w:hAnsi="Arial Narrow"/>
                                <w:b/>
                                <w:bCs/>
                                <w:i/>
                                <w:i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9336D" id="_x0000_t202" coordsize="21600,21600" o:spt="202" path="m,l,21600r21600,l21600,xe">
                <v:stroke joinstyle="miter"/>
                <v:path gradientshapeok="t" o:connecttype="rect"/>
              </v:shapetype>
              <v:shape id="Zone de texte 11" o:spid="_x0000_s1026" type="#_x0000_t202" style="position:absolute;left:0;text-align:left;margin-left:1pt;margin-top:2.9pt;width:554.25pt;height:6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" fillcolor="white [3201]" strokeweight=".5pt">
                <v:textbox>
                  <w:txbxContent>
                    <w:p w14:paraId="62A53A1E" w14:textId="5BD7E0DB" w:rsidR="00856AD0" w:rsidRPr="00935204" w:rsidRDefault="00856AD0">
                      <w:pPr>
                        <w:rPr>
                          <w:rFonts w:ascii="Arial Narrow" w:hAnsi="Arial Narrow"/>
                          <w:b/>
                          <w:bCs/>
                          <w:i/>
                          <w:iCs/>
                        </w:rPr>
                      </w:pPr>
                      <w:r w:rsidRPr="00845CA2">
                        <w:rPr>
                          <w:rFonts w:ascii="Arial Narrow" w:hAnsi="Arial Narrow"/>
                          <w:b/>
                          <w:bCs/>
                          <w:i/>
                          <w:iCs/>
                        </w:rPr>
                        <w:t>Actions programmées</w:t>
                      </w:r>
                      <w:r>
                        <w:rPr>
                          <w:rFonts w:ascii="Arial Narrow" w:hAnsi="Arial Narrow"/>
                          <w:i/>
                          <w:iCs/>
                        </w:rPr>
                        <w:t xml:space="preserve"> : </w:t>
                      </w:r>
                      <w:r w:rsidRPr="00935204">
                        <w:rPr>
                          <w:rFonts w:ascii="Arial Narrow" w:hAnsi="Arial Narrow"/>
                          <w:b/>
                          <w:bCs/>
                          <w:i/>
                          <w:iCs/>
                        </w:rPr>
                        <w:t>rassemblement jeudi 1</w:t>
                      </w:r>
                      <w:r w:rsidR="00F371C7" w:rsidRPr="00935204">
                        <w:rPr>
                          <w:rFonts w:ascii="Arial Narrow" w:hAnsi="Arial Narrow"/>
                          <w:b/>
                          <w:bCs/>
                          <w:i/>
                          <w:iCs/>
                        </w:rPr>
                        <w:t>2</w:t>
                      </w:r>
                      <w:r w:rsidRPr="00935204">
                        <w:rPr>
                          <w:rFonts w:ascii="Arial Narrow" w:hAnsi="Arial Narrow"/>
                          <w:b/>
                          <w:bCs/>
                          <w:i/>
                          <w:iCs/>
                        </w:rPr>
                        <w:t xml:space="preserve"> décembre à 17 h – Halle aux grains à Issoire</w:t>
                      </w:r>
                      <w:r>
                        <w:rPr>
                          <w:rFonts w:ascii="Arial Narrow" w:hAnsi="Arial Narrow"/>
                          <w:i/>
                          <w:iCs/>
                        </w:rPr>
                        <w:t xml:space="preserve"> ; </w:t>
                      </w:r>
                      <w:r w:rsidRPr="00935204">
                        <w:rPr>
                          <w:rFonts w:ascii="Arial Narrow" w:hAnsi="Arial Narrow"/>
                          <w:b/>
                          <w:bCs/>
                          <w:i/>
                          <w:iCs/>
                        </w:rPr>
                        <w:t>Rassemblement jeudi 1</w:t>
                      </w:r>
                      <w:r w:rsidR="00F371C7" w:rsidRPr="00935204">
                        <w:rPr>
                          <w:rFonts w:ascii="Arial Narrow" w:hAnsi="Arial Narrow"/>
                          <w:b/>
                          <w:bCs/>
                          <w:i/>
                          <w:iCs/>
                        </w:rPr>
                        <w:t>2</w:t>
                      </w:r>
                      <w:r w:rsidRPr="00935204">
                        <w:rPr>
                          <w:rFonts w:ascii="Arial Narrow" w:hAnsi="Arial Narrow"/>
                          <w:b/>
                          <w:bCs/>
                          <w:i/>
                          <w:iCs/>
                        </w:rPr>
                        <w:t xml:space="preserve"> </w:t>
                      </w:r>
                      <w:bookmarkStart w:id="2" w:name="_GoBack"/>
                      <w:r w:rsidRPr="00935204">
                        <w:rPr>
                          <w:rFonts w:ascii="Arial Narrow" w:hAnsi="Arial Narrow"/>
                          <w:i/>
                          <w:iCs/>
                        </w:rPr>
                        <w:t xml:space="preserve">décembre à </w:t>
                      </w:r>
                      <w:r w:rsidR="00935204" w:rsidRPr="00935204">
                        <w:rPr>
                          <w:rFonts w:ascii="Arial Narrow" w:hAnsi="Arial Narrow"/>
                          <w:i/>
                          <w:iCs/>
                        </w:rPr>
                        <w:t xml:space="preserve">9 </w:t>
                      </w:r>
                      <w:r w:rsidRPr="00935204">
                        <w:rPr>
                          <w:rFonts w:ascii="Arial Narrow" w:hAnsi="Arial Narrow"/>
                          <w:i/>
                          <w:iCs/>
                        </w:rPr>
                        <w:t xml:space="preserve">h </w:t>
                      </w:r>
                      <w:r w:rsidR="00935204" w:rsidRPr="00935204">
                        <w:rPr>
                          <w:rFonts w:ascii="Arial Narrow" w:hAnsi="Arial Narrow"/>
                          <w:i/>
                          <w:iCs/>
                        </w:rPr>
                        <w:t>30</w:t>
                      </w:r>
                      <w:r w:rsidR="00935204">
                        <w:rPr>
                          <w:rFonts w:ascii="Arial Narrow" w:hAnsi="Arial Narrow"/>
                          <w:i/>
                          <w:iCs/>
                        </w:rPr>
                        <w:t xml:space="preserve"> </w:t>
                      </w:r>
                      <w:bookmarkEnd w:id="2"/>
                      <w:r w:rsidRPr="00935204">
                        <w:rPr>
                          <w:rFonts w:ascii="Arial Narrow" w:hAnsi="Arial Narrow"/>
                          <w:i/>
                          <w:iCs/>
                        </w:rPr>
                        <w:t xml:space="preserve">– </w:t>
                      </w:r>
                      <w:r w:rsidR="00845CA2" w:rsidRPr="00935204">
                        <w:rPr>
                          <w:rFonts w:ascii="Arial Narrow" w:hAnsi="Arial Narrow"/>
                          <w:i/>
                          <w:iCs/>
                        </w:rPr>
                        <w:t>rue Condorcet à Clermont-Fd</w:t>
                      </w:r>
                      <w:r w:rsidR="00935204" w:rsidRPr="00935204">
                        <w:rPr>
                          <w:rFonts w:ascii="Arial Narrow" w:hAnsi="Arial Narrow"/>
                          <w:i/>
                          <w:iCs/>
                        </w:rPr>
                        <w:t xml:space="preserve"> devant le Centre de Gestion</w:t>
                      </w:r>
                      <w:r w:rsidR="00845CA2">
                        <w:rPr>
                          <w:rFonts w:ascii="Arial Narrow" w:hAnsi="Arial Narrow"/>
                          <w:i/>
                          <w:iCs/>
                        </w:rPr>
                        <w:t xml:space="preserve"> et manifestation en direction du MEDEF ; </w:t>
                      </w:r>
                      <w:r w:rsidR="00845CA2" w:rsidRPr="00935204">
                        <w:rPr>
                          <w:rFonts w:ascii="Arial Narrow" w:hAnsi="Arial Narrow"/>
                          <w:b/>
                          <w:bCs/>
                          <w:i/>
                          <w:iCs/>
                        </w:rPr>
                        <w:t>AG de secteur Thiers jeudi 1</w:t>
                      </w:r>
                      <w:r w:rsidR="00F371C7" w:rsidRPr="00935204">
                        <w:rPr>
                          <w:rFonts w:ascii="Arial Narrow" w:hAnsi="Arial Narrow"/>
                          <w:b/>
                          <w:bCs/>
                          <w:i/>
                          <w:iCs/>
                        </w:rPr>
                        <w:t>2</w:t>
                      </w:r>
                      <w:r w:rsidR="00845CA2" w:rsidRPr="00935204">
                        <w:rPr>
                          <w:rFonts w:ascii="Arial Narrow" w:hAnsi="Arial Narrow"/>
                          <w:b/>
                          <w:bCs/>
                          <w:i/>
                          <w:iCs/>
                        </w:rPr>
                        <w:t xml:space="preserve"> décembre à 16 h</w:t>
                      </w:r>
                      <w:r w:rsidR="00845CA2">
                        <w:rPr>
                          <w:rFonts w:ascii="Arial Narrow" w:hAnsi="Arial Narrow"/>
                          <w:i/>
                          <w:iCs/>
                        </w:rPr>
                        <w:t xml:space="preserve"> – Maisons des Syndicats à Thiers </w:t>
                      </w:r>
                      <w:r w:rsidR="00845CA2" w:rsidRPr="00935204">
                        <w:rPr>
                          <w:rFonts w:ascii="Arial Narrow" w:hAnsi="Arial Narrow"/>
                          <w:b/>
                          <w:bCs/>
                          <w:i/>
                          <w:iCs/>
                        </w:rPr>
                        <w:t>; Réunion d’information – lundi 16 décembre à 17 h 30 Fac de Lettres</w:t>
                      </w:r>
                      <w:r w:rsidRPr="00935204">
                        <w:rPr>
                          <w:rFonts w:ascii="Arial Narrow" w:hAnsi="Arial Narrow"/>
                          <w:b/>
                          <w:bCs/>
                          <w:i/>
                          <w:iCs/>
                        </w:rPr>
                        <w:t xml:space="preserve"> </w:t>
                      </w:r>
                      <w:r w:rsidR="00845CA2" w:rsidRPr="00935204">
                        <w:rPr>
                          <w:rFonts w:ascii="Arial Narrow" w:hAnsi="Arial Narrow"/>
                          <w:b/>
                          <w:bCs/>
                          <w:i/>
                          <w:iCs/>
                        </w:rPr>
                        <w:t>…</w:t>
                      </w:r>
                    </w:p>
                  </w:txbxContent>
                </v:textbox>
              </v:shape>
            </w:pict>
          </mc:Fallback>
        </mc:AlternateContent>
      </w:r>
    </w:p>
    <w:sectPr w:rsidR="00362121" w:rsidRPr="00E850DB" w:rsidSect="00856AD0">
      <w:type w:val="continuous"/>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723FB"/>
    <w:multiLevelType w:val="hybridMultilevel"/>
    <w:tmpl w:val="A17212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FA506F"/>
    <w:multiLevelType w:val="hybridMultilevel"/>
    <w:tmpl w:val="C6B0D53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15:restartNumberingAfterBreak="0">
    <w:nsid w:val="5C836467"/>
    <w:multiLevelType w:val="hybridMultilevel"/>
    <w:tmpl w:val="FAEE196E"/>
    <w:lvl w:ilvl="0" w:tplc="C9903E1A">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121"/>
    <w:rsid w:val="000416BE"/>
    <w:rsid w:val="00215FB9"/>
    <w:rsid w:val="002871FC"/>
    <w:rsid w:val="00362121"/>
    <w:rsid w:val="00386D3B"/>
    <w:rsid w:val="003F0FB2"/>
    <w:rsid w:val="006569C5"/>
    <w:rsid w:val="00684968"/>
    <w:rsid w:val="00693076"/>
    <w:rsid w:val="006C419E"/>
    <w:rsid w:val="00801187"/>
    <w:rsid w:val="00845CA2"/>
    <w:rsid w:val="00856AD0"/>
    <w:rsid w:val="00935204"/>
    <w:rsid w:val="009456C3"/>
    <w:rsid w:val="00B155B3"/>
    <w:rsid w:val="00BF7EE9"/>
    <w:rsid w:val="00C65947"/>
    <w:rsid w:val="00CA42A4"/>
    <w:rsid w:val="00CB1542"/>
    <w:rsid w:val="00CF4CD3"/>
    <w:rsid w:val="00D72FEE"/>
    <w:rsid w:val="00D8571F"/>
    <w:rsid w:val="00E0037B"/>
    <w:rsid w:val="00E23E96"/>
    <w:rsid w:val="00E850DB"/>
    <w:rsid w:val="00ED7408"/>
    <w:rsid w:val="00F107C3"/>
    <w:rsid w:val="00F33538"/>
    <w:rsid w:val="00F371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F0AAB"/>
  <w15:chartTrackingRefBased/>
  <w15:docId w15:val="{147497CC-18A3-4686-A1DF-BA1B4831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62121"/>
    <w:pPr>
      <w:spacing w:after="0" w:line="240" w:lineRule="auto"/>
    </w:pPr>
  </w:style>
  <w:style w:type="paragraph" w:styleId="Paragraphedeliste">
    <w:name w:val="List Paragraph"/>
    <w:basedOn w:val="Normal"/>
    <w:uiPriority w:val="34"/>
    <w:qFormat/>
    <w:rsid w:val="00ED7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9616C-74B2-4DF4-9131-49E3C305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614</Words>
  <Characters>3380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cp:lastPrinted>2019-12-11T19:01:00Z</cp:lastPrinted>
  <dcterms:created xsi:type="dcterms:W3CDTF">2019-12-11T18:36:00Z</dcterms:created>
  <dcterms:modified xsi:type="dcterms:W3CDTF">2019-12-12T08:00:00Z</dcterms:modified>
</cp:coreProperties>
</file>