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8A412" w14:textId="0EDFE196" w:rsidR="005D2ED3" w:rsidRDefault="0058420D">
      <w:pPr>
        <w:widowControl w:val="0"/>
        <w:pBdr>
          <w:top w:val="nil"/>
          <w:left w:val="nil"/>
          <w:bottom w:val="nil"/>
          <w:right w:val="nil"/>
          <w:between w:val="nil"/>
        </w:pBdr>
        <w:spacing w:line="276" w:lineRule="auto"/>
        <w:jc w:val="left"/>
      </w:pPr>
      <w:r>
        <w:rPr>
          <w:noProof/>
        </w:rPr>
        <mc:AlternateContent>
          <mc:Choice Requires="wps">
            <w:drawing>
              <wp:anchor distT="0" distB="0" distL="114300" distR="114300" simplePos="0" relativeHeight="251658240" behindDoc="0" locked="0" layoutInCell="1" hidden="0" allowOverlap="1" wp14:anchorId="5A7574C1" wp14:editId="389602D6">
                <wp:simplePos x="0" y="0"/>
                <wp:positionH relativeFrom="column">
                  <wp:posOffset>2441575</wp:posOffset>
                </wp:positionH>
                <wp:positionV relativeFrom="paragraph">
                  <wp:posOffset>202565</wp:posOffset>
                </wp:positionV>
                <wp:extent cx="4572000" cy="1676400"/>
                <wp:effectExtent l="0" t="0" r="0" b="0"/>
                <wp:wrapNone/>
                <wp:docPr id="5" name=""/>
                <wp:cNvGraphicFramePr/>
                <a:graphic xmlns:a="http://schemas.openxmlformats.org/drawingml/2006/main">
                  <a:graphicData uri="http://schemas.microsoft.com/office/word/2010/wordprocessingShape">
                    <wps:wsp>
                      <wps:cNvSpPr/>
                      <wps:spPr>
                        <a:xfrm>
                          <a:off x="0" y="0"/>
                          <a:ext cx="4572000" cy="1676400"/>
                        </a:xfrm>
                        <a:prstGeom prst="rect">
                          <a:avLst/>
                        </a:prstGeom>
                        <a:solidFill>
                          <a:srgbClr val="FFFFFF"/>
                        </a:solidFill>
                        <a:ln>
                          <a:noFill/>
                        </a:ln>
                      </wps:spPr>
                      <wps:txbx>
                        <w:txbxContent>
                          <w:p w14:paraId="6B6B17A7" w14:textId="77777777" w:rsidR="005D2ED3" w:rsidRDefault="00D150AE">
                            <w:pPr>
                              <w:jc w:val="center"/>
                              <w:textDirection w:val="btLr"/>
                            </w:pPr>
                            <w:r>
                              <w:rPr>
                                <w:rFonts w:ascii="Arial" w:eastAsia="Arial" w:hAnsi="Arial" w:cs="Arial"/>
                                <w:i/>
                                <w:color w:val="000000"/>
                                <w:sz w:val="28"/>
                              </w:rPr>
                              <w:t xml:space="preserve">Union Départementale des Syndicats </w:t>
                            </w:r>
                          </w:p>
                          <w:p w14:paraId="067743D4" w14:textId="77777777" w:rsidR="005D2ED3" w:rsidRDefault="00D150AE">
                            <w:pPr>
                              <w:jc w:val="center"/>
                              <w:textDirection w:val="btLr"/>
                            </w:pPr>
                            <w:r>
                              <w:rPr>
                                <w:rFonts w:ascii="Arial Black" w:eastAsia="Arial Black" w:hAnsi="Arial Black" w:cs="Arial Black"/>
                                <w:i/>
                                <w:color w:val="C00000"/>
                                <w:sz w:val="44"/>
                              </w:rPr>
                              <w:t>CGT-FORCE OUVRIERE</w:t>
                            </w:r>
                          </w:p>
                          <w:p w14:paraId="2871CDB2" w14:textId="77777777" w:rsidR="005D2ED3" w:rsidRDefault="00D150AE">
                            <w:pPr>
                              <w:jc w:val="center"/>
                              <w:textDirection w:val="btLr"/>
                            </w:pPr>
                            <w:proofErr w:type="gramStart"/>
                            <w:r>
                              <w:rPr>
                                <w:rFonts w:ascii="Arial" w:eastAsia="Arial" w:hAnsi="Arial" w:cs="Arial"/>
                                <w:i/>
                                <w:color w:val="000000"/>
                                <w:sz w:val="28"/>
                              </w:rPr>
                              <w:t>du</w:t>
                            </w:r>
                            <w:proofErr w:type="gramEnd"/>
                            <w:r>
                              <w:rPr>
                                <w:rFonts w:ascii="Arial" w:eastAsia="Arial" w:hAnsi="Arial" w:cs="Arial"/>
                                <w:i/>
                                <w:color w:val="000000"/>
                                <w:sz w:val="28"/>
                              </w:rPr>
                              <w:t xml:space="preserve"> Puy de Dôme</w:t>
                            </w:r>
                          </w:p>
                          <w:p w14:paraId="30ECE98D" w14:textId="18C1F65B" w:rsidR="005D2ED3" w:rsidRDefault="0058420D">
                            <w:pPr>
                              <w:jc w:val="center"/>
                              <w:textDirection w:val="btLr"/>
                            </w:pPr>
                            <w:r>
                              <w:t xml:space="preserve"> </w:t>
                            </w:r>
                          </w:p>
                          <w:p w14:paraId="0BC88F6E" w14:textId="77777777" w:rsidR="005D2ED3" w:rsidRDefault="00D150AE">
                            <w:pPr>
                              <w:jc w:val="center"/>
                              <w:textDirection w:val="btLr"/>
                            </w:pPr>
                            <w:r>
                              <w:rPr>
                                <w:rFonts w:ascii="Arial" w:eastAsia="Arial" w:hAnsi="Arial" w:cs="Arial"/>
                                <w:i/>
                                <w:color w:val="000000"/>
                                <w:sz w:val="24"/>
                              </w:rPr>
                              <w:t>38 rue Raynaud – 63000 Clermont-Ferrand</w:t>
                            </w:r>
                          </w:p>
                          <w:p w14:paraId="28333432" w14:textId="77777777" w:rsidR="005D2ED3" w:rsidRDefault="00D150AE">
                            <w:pPr>
                              <w:jc w:val="center"/>
                              <w:textDirection w:val="btLr"/>
                            </w:pPr>
                            <w:r>
                              <w:rPr>
                                <w:rFonts w:ascii="Arial" w:eastAsia="Arial" w:hAnsi="Arial" w:cs="Arial"/>
                                <w:i/>
                                <w:color w:val="000000"/>
                                <w:sz w:val="24"/>
                              </w:rPr>
                              <w:t>04 73 92 30 33 – Fax : 04 73 90 62 66</w:t>
                            </w:r>
                          </w:p>
                          <w:p w14:paraId="4F6635B5" w14:textId="77777777" w:rsidR="005D2ED3" w:rsidRDefault="00D150AE">
                            <w:pPr>
                              <w:jc w:val="center"/>
                              <w:textDirection w:val="btLr"/>
                            </w:pPr>
                            <w:r>
                              <w:rPr>
                                <w:rFonts w:ascii="Arial" w:eastAsia="Arial" w:hAnsi="Arial" w:cs="Arial"/>
                                <w:i/>
                                <w:color w:val="000000"/>
                                <w:sz w:val="24"/>
                              </w:rPr>
                              <w:t xml:space="preserve">Courriel : </w:t>
                            </w:r>
                            <w:r>
                              <w:rPr>
                                <w:rFonts w:ascii="Arial" w:eastAsia="Arial" w:hAnsi="Arial" w:cs="Arial"/>
                                <w:i/>
                                <w:color w:val="000000"/>
                                <w:sz w:val="24"/>
                                <w:u w:val="single"/>
                              </w:rPr>
                              <w:t>udfo63@wanadoo.fr</w:t>
                            </w:r>
                            <w:r>
                              <w:rPr>
                                <w:rFonts w:ascii="Arial" w:eastAsia="Arial" w:hAnsi="Arial" w:cs="Arial"/>
                                <w:i/>
                                <w:color w:val="000000"/>
                                <w:sz w:val="24"/>
                              </w:rPr>
                              <w:t xml:space="preserve"> ou </w:t>
                            </w:r>
                            <w:r>
                              <w:rPr>
                                <w:rFonts w:ascii="Arial" w:eastAsia="Arial" w:hAnsi="Arial" w:cs="Arial"/>
                                <w:i/>
                                <w:color w:val="000000"/>
                                <w:sz w:val="24"/>
                                <w:u w:val="single"/>
                              </w:rPr>
                              <w:t>fbochard@wanadoo.fr</w:t>
                            </w:r>
                          </w:p>
                        </w:txbxContent>
                      </wps:txbx>
                      <wps:bodyPr spcFirstLastPara="1" wrap="square" lIns="91425" tIns="45700" rIns="91425" bIns="45700" anchor="t" anchorCtr="0">
                        <a:noAutofit/>
                      </wps:bodyPr>
                    </wps:wsp>
                  </a:graphicData>
                </a:graphic>
              </wp:anchor>
            </w:drawing>
          </mc:Choice>
          <mc:Fallback>
            <w:pict>
              <v:rect w14:anchorId="5A7574C1" id="_x0000_s1026" style="position:absolute;margin-left:192.25pt;margin-top:15.95pt;width:5in;height:1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" stroked="f">
                <v:textbox inset="2.53958mm,1.2694mm,2.53958mm,1.2694mm">
                  <w:txbxContent>
                    <w:p w14:paraId="6B6B17A7" w14:textId="77777777" w:rsidR="005D2ED3" w:rsidRDefault="00D150AE">
                      <w:pPr>
                        <w:jc w:val="center"/>
                        <w:textDirection w:val="btLr"/>
                      </w:pPr>
                      <w:r>
                        <w:rPr>
                          <w:rFonts w:ascii="Arial" w:eastAsia="Arial" w:hAnsi="Arial" w:cs="Arial"/>
                          <w:i/>
                          <w:color w:val="000000"/>
                          <w:sz w:val="28"/>
                        </w:rPr>
                        <w:t xml:space="preserve">Union Départementale des Syndicats </w:t>
                      </w:r>
                    </w:p>
                    <w:p w14:paraId="067743D4" w14:textId="77777777" w:rsidR="005D2ED3" w:rsidRDefault="00D150AE">
                      <w:pPr>
                        <w:jc w:val="center"/>
                        <w:textDirection w:val="btLr"/>
                      </w:pPr>
                      <w:r>
                        <w:rPr>
                          <w:rFonts w:ascii="Arial Black" w:eastAsia="Arial Black" w:hAnsi="Arial Black" w:cs="Arial Black"/>
                          <w:i/>
                          <w:color w:val="C00000"/>
                          <w:sz w:val="44"/>
                        </w:rPr>
                        <w:t>CGT-FORCE OUVRIERE</w:t>
                      </w:r>
                    </w:p>
                    <w:p w14:paraId="2871CDB2" w14:textId="77777777" w:rsidR="005D2ED3" w:rsidRDefault="00D150AE">
                      <w:pPr>
                        <w:jc w:val="center"/>
                        <w:textDirection w:val="btLr"/>
                      </w:pPr>
                      <w:proofErr w:type="gramStart"/>
                      <w:r>
                        <w:rPr>
                          <w:rFonts w:ascii="Arial" w:eastAsia="Arial" w:hAnsi="Arial" w:cs="Arial"/>
                          <w:i/>
                          <w:color w:val="000000"/>
                          <w:sz w:val="28"/>
                        </w:rPr>
                        <w:t>du</w:t>
                      </w:r>
                      <w:proofErr w:type="gramEnd"/>
                      <w:r>
                        <w:rPr>
                          <w:rFonts w:ascii="Arial" w:eastAsia="Arial" w:hAnsi="Arial" w:cs="Arial"/>
                          <w:i/>
                          <w:color w:val="000000"/>
                          <w:sz w:val="28"/>
                        </w:rPr>
                        <w:t xml:space="preserve"> Puy de Dôme</w:t>
                      </w:r>
                    </w:p>
                    <w:p w14:paraId="30ECE98D" w14:textId="18C1F65B" w:rsidR="005D2ED3" w:rsidRDefault="0058420D">
                      <w:pPr>
                        <w:jc w:val="center"/>
                        <w:textDirection w:val="btLr"/>
                      </w:pPr>
                      <w:r>
                        <w:t xml:space="preserve"> </w:t>
                      </w:r>
                    </w:p>
                    <w:p w14:paraId="0BC88F6E" w14:textId="77777777" w:rsidR="005D2ED3" w:rsidRDefault="00D150AE">
                      <w:pPr>
                        <w:jc w:val="center"/>
                        <w:textDirection w:val="btLr"/>
                      </w:pPr>
                      <w:r>
                        <w:rPr>
                          <w:rFonts w:ascii="Arial" w:eastAsia="Arial" w:hAnsi="Arial" w:cs="Arial"/>
                          <w:i/>
                          <w:color w:val="000000"/>
                          <w:sz w:val="24"/>
                        </w:rPr>
                        <w:t>38 rue Raynaud – 63000 Clermont-Ferrand</w:t>
                      </w:r>
                    </w:p>
                    <w:p w14:paraId="28333432" w14:textId="77777777" w:rsidR="005D2ED3" w:rsidRDefault="00D150AE">
                      <w:pPr>
                        <w:jc w:val="center"/>
                        <w:textDirection w:val="btLr"/>
                      </w:pPr>
                      <w:r>
                        <w:rPr>
                          <w:rFonts w:ascii="Arial" w:eastAsia="Arial" w:hAnsi="Arial" w:cs="Arial"/>
                          <w:i/>
                          <w:color w:val="000000"/>
                          <w:sz w:val="24"/>
                        </w:rPr>
                        <w:t>04 73 92 30 33 – Fax : 04 73 90 62 66</w:t>
                      </w:r>
                    </w:p>
                    <w:p w14:paraId="4F6635B5" w14:textId="77777777" w:rsidR="005D2ED3" w:rsidRDefault="00D150AE">
                      <w:pPr>
                        <w:jc w:val="center"/>
                        <w:textDirection w:val="btLr"/>
                      </w:pPr>
                      <w:r>
                        <w:rPr>
                          <w:rFonts w:ascii="Arial" w:eastAsia="Arial" w:hAnsi="Arial" w:cs="Arial"/>
                          <w:i/>
                          <w:color w:val="000000"/>
                          <w:sz w:val="24"/>
                        </w:rPr>
                        <w:t xml:space="preserve">Courriel : </w:t>
                      </w:r>
                      <w:r>
                        <w:rPr>
                          <w:rFonts w:ascii="Arial" w:eastAsia="Arial" w:hAnsi="Arial" w:cs="Arial"/>
                          <w:i/>
                          <w:color w:val="000000"/>
                          <w:sz w:val="24"/>
                          <w:u w:val="single"/>
                        </w:rPr>
                        <w:t>udfo63@wanadoo.fr</w:t>
                      </w:r>
                      <w:r>
                        <w:rPr>
                          <w:rFonts w:ascii="Arial" w:eastAsia="Arial" w:hAnsi="Arial" w:cs="Arial"/>
                          <w:i/>
                          <w:color w:val="000000"/>
                          <w:sz w:val="24"/>
                        </w:rPr>
                        <w:t xml:space="preserve"> ou </w:t>
                      </w:r>
                      <w:r>
                        <w:rPr>
                          <w:rFonts w:ascii="Arial" w:eastAsia="Arial" w:hAnsi="Arial" w:cs="Arial"/>
                          <w:i/>
                          <w:color w:val="000000"/>
                          <w:sz w:val="24"/>
                          <w:u w:val="single"/>
                        </w:rPr>
                        <w:t>fbochard@wanadoo.fr</w:t>
                      </w:r>
                    </w:p>
                  </w:txbxContent>
                </v:textbox>
              </v:rect>
            </w:pict>
          </mc:Fallback>
        </mc:AlternateContent>
      </w:r>
    </w:p>
    <w:p w14:paraId="057B2733" w14:textId="3EBA5F1E" w:rsidR="005D2ED3" w:rsidRDefault="0058420D">
      <w:pPr>
        <w:ind w:left="-142"/>
      </w:pPr>
      <w:r>
        <w:rPr>
          <w:noProof/>
        </w:rPr>
        <w:t xml:space="preserve">     </w:t>
      </w:r>
      <w:r w:rsidR="00D150AE">
        <w:rPr>
          <w:noProof/>
        </w:rPr>
        <w:drawing>
          <wp:inline distT="0" distB="0" distL="0" distR="0" wp14:anchorId="1C45EAFB" wp14:editId="0883DFEB">
            <wp:extent cx="2095500" cy="16002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95500" cy="1600200"/>
                    </a:xfrm>
                    <a:prstGeom prst="rect">
                      <a:avLst/>
                    </a:prstGeom>
                    <a:ln/>
                  </pic:spPr>
                </pic:pic>
              </a:graphicData>
            </a:graphic>
          </wp:inline>
        </w:drawing>
      </w:r>
    </w:p>
    <w:p w14:paraId="609B8F24" w14:textId="77777777" w:rsidR="005D2ED3" w:rsidRDefault="00D150AE">
      <w:pPr>
        <w:ind w:left="-851"/>
      </w:pPr>
      <w:r>
        <w:rPr>
          <w:noProof/>
        </w:rPr>
        <mc:AlternateContent>
          <mc:Choice Requires="wpg">
            <w:drawing>
              <wp:anchor distT="0" distB="0" distL="114300" distR="114300" simplePos="0" relativeHeight="251659264" behindDoc="0" locked="0" layoutInCell="1" hidden="0" allowOverlap="1" wp14:anchorId="799417FA" wp14:editId="4168C56F">
                <wp:simplePos x="0" y="0"/>
                <wp:positionH relativeFrom="column">
                  <wp:posOffset>1</wp:posOffset>
                </wp:positionH>
                <wp:positionV relativeFrom="paragraph">
                  <wp:posOffset>177800</wp:posOffset>
                </wp:positionV>
                <wp:extent cx="7010400" cy="38100"/>
                <wp:effectExtent l="0" t="0" r="0" b="0"/>
                <wp:wrapNone/>
                <wp:docPr id="4" name=""/>
                <wp:cNvGraphicFramePr/>
                <a:graphic xmlns:a="http://schemas.openxmlformats.org/drawingml/2006/main">
                  <a:graphicData uri="http://schemas.microsoft.com/office/word/2010/wordprocessingShape">
                    <wps:wsp>
                      <wps:cNvCnPr/>
                      <wps:spPr>
                        <a:xfrm>
                          <a:off x="1840800" y="3779683"/>
                          <a:ext cx="7010400" cy="635"/>
                        </a:xfrm>
                        <a:prstGeom prst="straightConnector1">
                          <a:avLst/>
                        </a:prstGeom>
                        <a:noFill/>
                        <a:ln w="38100" cap="flat" cmpd="sng">
                          <a:solidFill>
                            <a:srgbClr val="FF0000"/>
                          </a:solidFill>
                          <a:prstDash val="solid"/>
                          <a:round/>
                          <a:headEnd type="none" w="med" len="med"/>
                          <a:tailEnd type="none" w="med" len="med"/>
                        </a:ln>
                        <a:effectLst>
                          <a:outerShdw dist="107763" dir="18900000" algn="ctr" rotWithShape="0">
                            <a:srgbClr val="622423">
                              <a:alpha val="49803"/>
                            </a:srgbClr>
                          </a:outerShdw>
                        </a:effec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7010400" cy="38100"/>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010400" cy="38100"/>
                        </a:xfrm>
                        <a:prstGeom prst="rect"/>
                        <a:ln/>
                      </pic:spPr>
                    </pic:pic>
                  </a:graphicData>
                </a:graphic>
              </wp:anchor>
            </w:drawing>
          </mc:Fallback>
        </mc:AlternateContent>
      </w:r>
    </w:p>
    <w:p w14:paraId="4ACF3A16" w14:textId="77777777" w:rsidR="005D2ED3" w:rsidRDefault="005D2ED3">
      <w:pPr>
        <w:ind w:left="-851"/>
      </w:pPr>
    </w:p>
    <w:p w14:paraId="53AD5378" w14:textId="651B38DA" w:rsidR="005D2ED3" w:rsidRPr="006F4415" w:rsidRDefault="00AC5898" w:rsidP="00351AD3">
      <w:pPr>
        <w:pBdr>
          <w:top w:val="nil"/>
          <w:left w:val="nil"/>
          <w:bottom w:val="nil"/>
          <w:right w:val="nil"/>
          <w:between w:val="nil"/>
        </w:pBdr>
        <w:spacing w:line="276" w:lineRule="auto"/>
        <w:jc w:val="center"/>
        <w:rPr>
          <w:rFonts w:ascii="Eras Bold ITC" w:eastAsia="Arial Narrow" w:hAnsi="Eras Bold ITC" w:cs="Arial Narrow"/>
          <w:color w:val="000000"/>
          <w:sz w:val="44"/>
          <w:szCs w:val="44"/>
        </w:rPr>
      </w:pPr>
      <w:r w:rsidRPr="006F4415">
        <w:rPr>
          <w:rFonts w:ascii="Eras Bold ITC" w:eastAsia="Arial Narrow" w:hAnsi="Eras Bold ITC" w:cs="Arial Narrow"/>
          <w:color w:val="000000"/>
          <w:sz w:val="44"/>
          <w:szCs w:val="44"/>
        </w:rPr>
        <w:t>Communiqué</w:t>
      </w:r>
    </w:p>
    <w:p w14:paraId="6060E979" w14:textId="5AA6045A" w:rsidR="00AC5898" w:rsidRPr="001A07CE" w:rsidRDefault="00AC5898" w:rsidP="00351AD3">
      <w:pPr>
        <w:pBdr>
          <w:top w:val="nil"/>
          <w:left w:val="nil"/>
          <w:bottom w:val="nil"/>
          <w:right w:val="nil"/>
          <w:between w:val="nil"/>
        </w:pBdr>
        <w:spacing w:line="276" w:lineRule="auto"/>
        <w:jc w:val="center"/>
        <w:rPr>
          <w:rFonts w:ascii="Arial Narrow" w:eastAsia="Arial Narrow" w:hAnsi="Arial Narrow" w:cs="Arial Narrow"/>
          <w:color w:val="000000"/>
          <w:sz w:val="16"/>
          <w:szCs w:val="16"/>
        </w:rPr>
      </w:pPr>
    </w:p>
    <w:p w14:paraId="3267E27D" w14:textId="7A90C408" w:rsidR="00AC5898" w:rsidRDefault="00AC5898" w:rsidP="00351AD3">
      <w:pPr>
        <w:pBdr>
          <w:top w:val="nil"/>
          <w:left w:val="nil"/>
          <w:bottom w:val="nil"/>
          <w:right w:val="nil"/>
          <w:between w:val="nil"/>
        </w:pBdr>
        <w:spacing w:line="276" w:lineRule="auto"/>
        <w:jc w:val="center"/>
        <w:rPr>
          <w:rFonts w:ascii="Arial Rounded MT Bold" w:eastAsia="Arial Narrow" w:hAnsi="Arial Rounded MT Bold" w:cs="Arial Narrow"/>
          <w:b/>
          <w:bCs/>
          <w:color w:val="FF0000"/>
          <w:sz w:val="40"/>
          <w:szCs w:val="40"/>
        </w:rPr>
      </w:pPr>
      <w:r w:rsidRPr="006F4415">
        <w:rPr>
          <w:rFonts w:ascii="Arial Rounded MT Bold" w:eastAsia="Arial Narrow" w:hAnsi="Arial Rounded MT Bold" w:cs="Arial Narrow"/>
          <w:b/>
          <w:bCs/>
          <w:color w:val="FF0000"/>
          <w:sz w:val="40"/>
          <w:szCs w:val="40"/>
        </w:rPr>
        <w:t xml:space="preserve">Soutien aux salariés </w:t>
      </w:r>
      <w:r w:rsidR="004752F4">
        <w:rPr>
          <w:rFonts w:ascii="Arial Rounded MT Bold" w:eastAsia="Arial Narrow" w:hAnsi="Arial Rounded MT Bold" w:cs="Arial Narrow"/>
          <w:b/>
          <w:bCs/>
          <w:color w:val="FF0000"/>
          <w:sz w:val="40"/>
          <w:szCs w:val="40"/>
        </w:rPr>
        <w:t>de la Société ASPIC</w:t>
      </w:r>
    </w:p>
    <w:p w14:paraId="1EBD70A0" w14:textId="66715B4B" w:rsidR="00473B16" w:rsidRPr="00473B16" w:rsidRDefault="00473B16" w:rsidP="00351AD3">
      <w:pPr>
        <w:pBdr>
          <w:top w:val="nil"/>
          <w:left w:val="nil"/>
          <w:bottom w:val="nil"/>
          <w:right w:val="nil"/>
          <w:between w:val="nil"/>
        </w:pBdr>
        <w:spacing w:line="276" w:lineRule="auto"/>
        <w:jc w:val="center"/>
        <w:rPr>
          <w:rFonts w:ascii="Arial Rounded MT Bold" w:eastAsia="Arial Narrow" w:hAnsi="Arial Rounded MT Bold" w:cs="Arial Narrow"/>
          <w:b/>
          <w:bCs/>
          <w:sz w:val="40"/>
          <w:szCs w:val="40"/>
        </w:rPr>
      </w:pPr>
      <w:r w:rsidRPr="00473B16">
        <w:rPr>
          <w:rFonts w:ascii="Arial Rounded MT Bold" w:eastAsia="Arial Narrow" w:hAnsi="Arial Rounded MT Bold" w:cs="Arial Narrow"/>
          <w:b/>
          <w:bCs/>
          <w:sz w:val="40"/>
          <w:szCs w:val="40"/>
        </w:rPr>
        <w:t>Rassemblement devant le tribunal de commerce</w:t>
      </w:r>
    </w:p>
    <w:p w14:paraId="25C82710" w14:textId="510590EE" w:rsidR="00473B16" w:rsidRPr="006F4415" w:rsidRDefault="00473B16" w:rsidP="00351AD3">
      <w:pPr>
        <w:pBdr>
          <w:top w:val="nil"/>
          <w:left w:val="nil"/>
          <w:bottom w:val="nil"/>
          <w:right w:val="nil"/>
          <w:between w:val="nil"/>
        </w:pBdr>
        <w:spacing w:line="276" w:lineRule="auto"/>
        <w:jc w:val="center"/>
        <w:rPr>
          <w:rFonts w:ascii="Arial Rounded MT Bold" w:eastAsia="Arial Narrow" w:hAnsi="Arial Rounded MT Bold" w:cs="Arial Narrow"/>
          <w:b/>
          <w:bCs/>
          <w:color w:val="FF0000"/>
          <w:sz w:val="40"/>
          <w:szCs w:val="40"/>
        </w:rPr>
      </w:pPr>
      <w:r>
        <w:rPr>
          <w:rFonts w:ascii="Arial Rounded MT Bold" w:eastAsia="Arial Narrow" w:hAnsi="Arial Rounded MT Bold" w:cs="Arial Narrow"/>
          <w:b/>
          <w:bCs/>
          <w:color w:val="FF0000"/>
          <w:sz w:val="40"/>
          <w:szCs w:val="40"/>
        </w:rPr>
        <w:t>Jeudi 1</w:t>
      </w:r>
      <w:r w:rsidRPr="00473B16">
        <w:rPr>
          <w:rFonts w:ascii="Arial Rounded MT Bold" w:eastAsia="Arial Narrow" w:hAnsi="Arial Rounded MT Bold" w:cs="Arial Narrow"/>
          <w:b/>
          <w:bCs/>
          <w:color w:val="FF0000"/>
          <w:sz w:val="40"/>
          <w:szCs w:val="40"/>
          <w:vertAlign w:val="superscript"/>
        </w:rPr>
        <w:t>er</w:t>
      </w:r>
      <w:r>
        <w:rPr>
          <w:rFonts w:ascii="Arial Rounded MT Bold" w:eastAsia="Arial Narrow" w:hAnsi="Arial Rounded MT Bold" w:cs="Arial Narrow"/>
          <w:b/>
          <w:bCs/>
          <w:color w:val="FF0000"/>
          <w:sz w:val="40"/>
          <w:szCs w:val="40"/>
        </w:rPr>
        <w:t xml:space="preserve"> avril 2021 à partir de 9 heures</w:t>
      </w:r>
    </w:p>
    <w:p w14:paraId="39212CA2" w14:textId="56D17700" w:rsidR="001A07CE" w:rsidRDefault="001A07CE" w:rsidP="00351AD3">
      <w:pPr>
        <w:pBdr>
          <w:top w:val="nil"/>
          <w:left w:val="nil"/>
          <w:bottom w:val="nil"/>
          <w:right w:val="nil"/>
          <w:between w:val="nil"/>
        </w:pBdr>
        <w:spacing w:line="276" w:lineRule="auto"/>
        <w:rPr>
          <w:rFonts w:ascii="Arial Narrow" w:eastAsia="Arial Rounded" w:hAnsi="Arial Narrow" w:cs="Arial Rounded"/>
          <w:bCs/>
          <w:sz w:val="24"/>
          <w:szCs w:val="24"/>
        </w:rPr>
      </w:pPr>
    </w:p>
    <w:p w14:paraId="3D56DFDD" w14:textId="54B705AC" w:rsidR="00473B16" w:rsidRDefault="00473B16" w:rsidP="00351AD3">
      <w:pPr>
        <w:pBdr>
          <w:top w:val="nil"/>
          <w:left w:val="nil"/>
          <w:bottom w:val="nil"/>
          <w:right w:val="nil"/>
          <w:between w:val="nil"/>
        </w:pBdr>
        <w:spacing w:line="276" w:lineRule="auto"/>
        <w:rPr>
          <w:rFonts w:ascii="Arial Narrow" w:eastAsia="Arial Rounded" w:hAnsi="Arial Narrow" w:cs="Arial Rounded"/>
          <w:bCs/>
          <w:sz w:val="24"/>
          <w:szCs w:val="24"/>
        </w:rPr>
      </w:pPr>
      <w:r>
        <w:rPr>
          <w:rFonts w:ascii="Arial Narrow" w:eastAsia="Arial Rounded" w:hAnsi="Arial Narrow" w:cs="Arial Rounded"/>
          <w:bCs/>
          <w:sz w:val="24"/>
          <w:szCs w:val="24"/>
        </w:rPr>
        <w:t>L’UD FO a été informé que l’avenir de la Société ASPIC se discuterait devant le tribunal de commerce ce jeudi 1</w:t>
      </w:r>
      <w:r w:rsidRPr="00473B16">
        <w:rPr>
          <w:rFonts w:ascii="Arial Narrow" w:eastAsia="Arial Rounded" w:hAnsi="Arial Narrow" w:cs="Arial Rounded"/>
          <w:bCs/>
          <w:sz w:val="24"/>
          <w:szCs w:val="24"/>
          <w:vertAlign w:val="superscript"/>
        </w:rPr>
        <w:t>er</w:t>
      </w:r>
      <w:r>
        <w:rPr>
          <w:rFonts w:ascii="Arial Narrow" w:eastAsia="Arial Rounded" w:hAnsi="Arial Narrow" w:cs="Arial Rounded"/>
          <w:bCs/>
          <w:sz w:val="24"/>
          <w:szCs w:val="24"/>
        </w:rPr>
        <w:t xml:space="preserve"> avril…Ce qui est en jeu, ce sont des dizaines d’emplois, l’avenir des salariés et de leurs familles…</w:t>
      </w:r>
    </w:p>
    <w:p w14:paraId="79FF9135" w14:textId="77777777" w:rsidR="00473B16" w:rsidRDefault="00473B16" w:rsidP="00351AD3">
      <w:pPr>
        <w:pBdr>
          <w:top w:val="nil"/>
          <w:left w:val="nil"/>
          <w:bottom w:val="nil"/>
          <w:right w:val="nil"/>
          <w:between w:val="nil"/>
        </w:pBdr>
        <w:spacing w:line="276" w:lineRule="auto"/>
        <w:rPr>
          <w:rFonts w:ascii="Arial Narrow" w:eastAsia="Arial Rounded" w:hAnsi="Arial Narrow" w:cs="Arial Rounded"/>
          <w:bCs/>
          <w:sz w:val="24"/>
          <w:szCs w:val="24"/>
        </w:rPr>
      </w:pPr>
    </w:p>
    <w:p w14:paraId="3CCF2CD1" w14:textId="6C9F23FD" w:rsidR="004752F4" w:rsidRDefault="00473B16" w:rsidP="00351AD3">
      <w:pPr>
        <w:pBdr>
          <w:top w:val="nil"/>
          <w:left w:val="nil"/>
          <w:bottom w:val="nil"/>
          <w:right w:val="nil"/>
          <w:between w:val="nil"/>
        </w:pBdr>
        <w:spacing w:line="276" w:lineRule="auto"/>
        <w:rPr>
          <w:rFonts w:ascii="Arial Narrow" w:eastAsia="Arial Rounded" w:hAnsi="Arial Narrow" w:cs="Arial Rounded"/>
          <w:bCs/>
          <w:sz w:val="24"/>
          <w:szCs w:val="24"/>
        </w:rPr>
      </w:pPr>
      <w:r>
        <w:rPr>
          <w:rFonts w:ascii="Arial Narrow" w:eastAsia="Arial Rounded" w:hAnsi="Arial Narrow" w:cs="Arial Rounded"/>
          <w:bCs/>
          <w:sz w:val="24"/>
          <w:szCs w:val="24"/>
        </w:rPr>
        <w:t xml:space="preserve">Pour la direction, ce sont les salariés qui sont responsables de la situation de l’entreprise. Ce discours culpabilisant (à l’aune du discours gouvernemental qui rend responsable les travailleurs et les jeunes de la crise) </w:t>
      </w:r>
      <w:r w:rsidR="0043436F">
        <w:rPr>
          <w:rFonts w:ascii="Arial Narrow" w:eastAsia="Arial Rounded" w:hAnsi="Arial Narrow" w:cs="Arial Rounded"/>
          <w:bCs/>
          <w:sz w:val="24"/>
          <w:szCs w:val="24"/>
        </w:rPr>
        <w:t xml:space="preserve">ne correspond pas à la réalité : les salariés de l’entreprise, dans des conditions particulièrement angoissantes, n’ont pas cessé de remplir leurs missions ! </w:t>
      </w:r>
    </w:p>
    <w:p w14:paraId="30349D4B" w14:textId="6D830DCD" w:rsidR="0043436F" w:rsidRDefault="0043436F" w:rsidP="00351AD3">
      <w:pPr>
        <w:pBdr>
          <w:top w:val="nil"/>
          <w:left w:val="nil"/>
          <w:bottom w:val="nil"/>
          <w:right w:val="nil"/>
          <w:between w:val="nil"/>
        </w:pBdr>
        <w:spacing w:line="276" w:lineRule="auto"/>
        <w:rPr>
          <w:rFonts w:ascii="Arial Narrow" w:eastAsia="Arial Rounded" w:hAnsi="Arial Narrow" w:cs="Arial Rounded"/>
          <w:bCs/>
          <w:sz w:val="24"/>
          <w:szCs w:val="24"/>
        </w:rPr>
      </w:pPr>
    </w:p>
    <w:p w14:paraId="57B55D38" w14:textId="050C2328" w:rsidR="0043436F" w:rsidRDefault="0043436F" w:rsidP="00351AD3">
      <w:pPr>
        <w:pBdr>
          <w:top w:val="nil"/>
          <w:left w:val="nil"/>
          <w:bottom w:val="nil"/>
          <w:right w:val="nil"/>
          <w:between w:val="nil"/>
        </w:pBdr>
        <w:spacing w:line="276" w:lineRule="auto"/>
        <w:rPr>
          <w:rFonts w:ascii="Arial Narrow" w:eastAsia="Arial Rounded" w:hAnsi="Arial Narrow" w:cs="Arial Rounded"/>
          <w:bCs/>
          <w:sz w:val="24"/>
          <w:szCs w:val="24"/>
        </w:rPr>
      </w:pPr>
      <w:r>
        <w:rPr>
          <w:rFonts w:ascii="Arial Narrow" w:eastAsia="Arial Rounded" w:hAnsi="Arial Narrow" w:cs="Arial Rounded"/>
          <w:bCs/>
          <w:sz w:val="24"/>
          <w:szCs w:val="24"/>
        </w:rPr>
        <w:t>Pour les patrons, tout est toujours de la faute des travailleurs alors que ceux-ci vivent depuis plusieurs mois dans l’angoisse et l’inquiétude pour leur avenir…</w:t>
      </w:r>
    </w:p>
    <w:p w14:paraId="73DCF331" w14:textId="7E6A9D5A" w:rsidR="0043436F" w:rsidRDefault="0043436F" w:rsidP="00351AD3">
      <w:pPr>
        <w:pBdr>
          <w:top w:val="nil"/>
          <w:left w:val="nil"/>
          <w:bottom w:val="nil"/>
          <w:right w:val="nil"/>
          <w:between w:val="nil"/>
        </w:pBdr>
        <w:spacing w:line="276" w:lineRule="auto"/>
        <w:rPr>
          <w:rFonts w:ascii="Arial Narrow" w:eastAsia="Arial Rounded" w:hAnsi="Arial Narrow" w:cs="Arial Rounded"/>
          <w:bCs/>
          <w:sz w:val="24"/>
          <w:szCs w:val="24"/>
        </w:rPr>
      </w:pPr>
    </w:p>
    <w:p w14:paraId="5B237DF4" w14:textId="3DAD71B3" w:rsidR="0043436F" w:rsidRDefault="0043436F" w:rsidP="00351AD3">
      <w:pPr>
        <w:pBdr>
          <w:top w:val="nil"/>
          <w:left w:val="nil"/>
          <w:bottom w:val="nil"/>
          <w:right w:val="nil"/>
          <w:between w:val="nil"/>
        </w:pBdr>
        <w:spacing w:line="276" w:lineRule="auto"/>
        <w:rPr>
          <w:rFonts w:ascii="Arial Narrow" w:eastAsia="Arial Rounded" w:hAnsi="Arial Narrow" w:cs="Arial Rounded"/>
          <w:bCs/>
          <w:sz w:val="24"/>
          <w:szCs w:val="24"/>
        </w:rPr>
      </w:pPr>
      <w:r>
        <w:rPr>
          <w:rFonts w:ascii="Arial Narrow" w:eastAsia="Arial Rounded" w:hAnsi="Arial Narrow" w:cs="Arial Rounded"/>
          <w:bCs/>
          <w:sz w:val="24"/>
          <w:szCs w:val="24"/>
        </w:rPr>
        <w:t>À l’initiative des délégués FO, les salariés de la société ASPIC se rassembleront le jeudi 1</w:t>
      </w:r>
      <w:r w:rsidRPr="0043436F">
        <w:rPr>
          <w:rFonts w:ascii="Arial Narrow" w:eastAsia="Arial Rounded" w:hAnsi="Arial Narrow" w:cs="Arial Rounded"/>
          <w:bCs/>
          <w:sz w:val="24"/>
          <w:szCs w:val="24"/>
          <w:vertAlign w:val="superscript"/>
        </w:rPr>
        <w:t>er</w:t>
      </w:r>
      <w:r>
        <w:rPr>
          <w:rFonts w:ascii="Arial Narrow" w:eastAsia="Arial Rounded" w:hAnsi="Arial Narrow" w:cs="Arial Rounded"/>
          <w:bCs/>
          <w:sz w:val="24"/>
          <w:szCs w:val="24"/>
        </w:rPr>
        <w:t xml:space="preserve"> avril 2021 devant le tribunal de commerce alors que se discutera la situation de l’entreprise…</w:t>
      </w:r>
    </w:p>
    <w:p w14:paraId="41EFB466" w14:textId="23E874C3" w:rsidR="0043436F" w:rsidRDefault="0043436F" w:rsidP="00351AD3">
      <w:pPr>
        <w:pBdr>
          <w:top w:val="nil"/>
          <w:left w:val="nil"/>
          <w:bottom w:val="nil"/>
          <w:right w:val="nil"/>
          <w:between w:val="nil"/>
        </w:pBdr>
        <w:spacing w:line="276" w:lineRule="auto"/>
        <w:rPr>
          <w:rFonts w:ascii="Arial Narrow" w:eastAsia="Arial Rounded" w:hAnsi="Arial Narrow" w:cs="Arial Rounded"/>
          <w:bCs/>
          <w:sz w:val="24"/>
          <w:szCs w:val="24"/>
        </w:rPr>
      </w:pPr>
    </w:p>
    <w:p w14:paraId="27D43029" w14:textId="36CBCD64" w:rsidR="0043436F" w:rsidRDefault="0043436F" w:rsidP="00351AD3">
      <w:pPr>
        <w:pBdr>
          <w:top w:val="nil"/>
          <w:left w:val="nil"/>
          <w:bottom w:val="nil"/>
          <w:right w:val="nil"/>
          <w:between w:val="nil"/>
        </w:pBdr>
        <w:spacing w:line="276" w:lineRule="auto"/>
        <w:rPr>
          <w:rFonts w:ascii="Arial Narrow" w:eastAsia="Arial Rounded" w:hAnsi="Arial Narrow" w:cs="Arial Rounded"/>
          <w:bCs/>
          <w:sz w:val="24"/>
          <w:szCs w:val="24"/>
        </w:rPr>
      </w:pPr>
      <w:r>
        <w:rPr>
          <w:rFonts w:ascii="Arial Narrow" w:eastAsia="Arial Rounded" w:hAnsi="Arial Narrow" w:cs="Arial Rounded"/>
          <w:bCs/>
          <w:sz w:val="24"/>
          <w:szCs w:val="24"/>
        </w:rPr>
        <w:t xml:space="preserve">L’UD FO sera présente et appelle tous les militants disponibles à soutenir ce rassemblement et à y participer ! </w:t>
      </w:r>
    </w:p>
    <w:p w14:paraId="439354B6" w14:textId="0625ACBA" w:rsidR="0043436F" w:rsidRDefault="0043436F" w:rsidP="00351AD3">
      <w:pPr>
        <w:pBdr>
          <w:top w:val="nil"/>
          <w:left w:val="nil"/>
          <w:bottom w:val="nil"/>
          <w:right w:val="nil"/>
          <w:between w:val="nil"/>
        </w:pBdr>
        <w:spacing w:line="276" w:lineRule="auto"/>
        <w:rPr>
          <w:rFonts w:ascii="Arial Narrow" w:eastAsia="Arial Rounded" w:hAnsi="Arial Narrow" w:cs="Arial Rounded"/>
          <w:bCs/>
          <w:sz w:val="24"/>
          <w:szCs w:val="24"/>
        </w:rPr>
      </w:pPr>
    </w:p>
    <w:p w14:paraId="6E60108B" w14:textId="71DF121F" w:rsidR="0043436F" w:rsidRPr="00851FC4" w:rsidRDefault="0043436F" w:rsidP="0043436F">
      <w:pPr>
        <w:pBdr>
          <w:top w:val="nil"/>
          <w:left w:val="nil"/>
          <w:bottom w:val="nil"/>
          <w:right w:val="nil"/>
          <w:between w:val="nil"/>
        </w:pBdr>
        <w:spacing w:line="276" w:lineRule="auto"/>
        <w:jc w:val="center"/>
        <w:rPr>
          <w:rFonts w:ascii="Arial Rounded MT Bold" w:eastAsia="Arial Rounded" w:hAnsi="Arial Rounded MT Bold" w:cs="Arial Rounded"/>
          <w:b/>
          <w:color w:val="FF0000"/>
          <w:sz w:val="44"/>
          <w:szCs w:val="44"/>
        </w:rPr>
      </w:pPr>
      <w:r w:rsidRPr="00851FC4">
        <w:rPr>
          <w:rFonts w:ascii="Arial Rounded MT Bold" w:eastAsia="Arial Rounded" w:hAnsi="Arial Rounded MT Bold" w:cs="Arial Rounded"/>
          <w:b/>
          <w:color w:val="FF0000"/>
          <w:sz w:val="44"/>
          <w:szCs w:val="44"/>
        </w:rPr>
        <w:t>Rassemblement en soutien aux salariés d’ASPIC</w:t>
      </w:r>
    </w:p>
    <w:p w14:paraId="15C727E6" w14:textId="37317F23" w:rsidR="0043436F" w:rsidRPr="00851FC4" w:rsidRDefault="0043436F" w:rsidP="0043436F">
      <w:pPr>
        <w:pBdr>
          <w:top w:val="nil"/>
          <w:left w:val="nil"/>
          <w:bottom w:val="nil"/>
          <w:right w:val="nil"/>
          <w:between w:val="nil"/>
        </w:pBdr>
        <w:spacing w:line="276" w:lineRule="auto"/>
        <w:jc w:val="center"/>
        <w:rPr>
          <w:rFonts w:ascii="Arial Rounded MT Bold" w:eastAsia="Arial Rounded" w:hAnsi="Arial Rounded MT Bold" w:cs="Arial Rounded"/>
          <w:b/>
          <w:sz w:val="32"/>
          <w:szCs w:val="32"/>
        </w:rPr>
      </w:pPr>
      <w:r w:rsidRPr="00851FC4">
        <w:rPr>
          <w:rFonts w:ascii="Arial Rounded MT Bold" w:eastAsia="Arial Rounded" w:hAnsi="Arial Rounded MT Bold" w:cs="Arial Rounded"/>
          <w:b/>
          <w:sz w:val="32"/>
          <w:szCs w:val="32"/>
        </w:rPr>
        <w:t>Jeudi 1</w:t>
      </w:r>
      <w:r w:rsidRPr="00851FC4">
        <w:rPr>
          <w:rFonts w:ascii="Arial Rounded MT Bold" w:eastAsia="Arial Rounded" w:hAnsi="Arial Rounded MT Bold" w:cs="Arial Rounded"/>
          <w:b/>
          <w:sz w:val="32"/>
          <w:szCs w:val="32"/>
          <w:vertAlign w:val="superscript"/>
        </w:rPr>
        <w:t>er</w:t>
      </w:r>
      <w:r w:rsidRPr="00851FC4">
        <w:rPr>
          <w:rFonts w:ascii="Arial Rounded MT Bold" w:eastAsia="Arial Rounded" w:hAnsi="Arial Rounded MT Bold" w:cs="Arial Rounded"/>
          <w:b/>
          <w:sz w:val="32"/>
          <w:szCs w:val="32"/>
        </w:rPr>
        <w:t xml:space="preserve"> avril 2021 à 9 heures devant le tribunal de commerce </w:t>
      </w:r>
    </w:p>
    <w:p w14:paraId="00E741DA" w14:textId="0860C5B1" w:rsidR="0043436F" w:rsidRPr="00851FC4" w:rsidRDefault="0043436F" w:rsidP="0043436F">
      <w:pPr>
        <w:pBdr>
          <w:top w:val="nil"/>
          <w:left w:val="nil"/>
          <w:bottom w:val="nil"/>
          <w:right w:val="nil"/>
          <w:between w:val="nil"/>
        </w:pBdr>
        <w:spacing w:line="276" w:lineRule="auto"/>
        <w:jc w:val="center"/>
        <w:rPr>
          <w:rFonts w:ascii="Arial Narrow" w:eastAsia="Arial Rounded" w:hAnsi="Arial Narrow" w:cs="Arial Rounded"/>
          <w:bCs/>
          <w:i/>
          <w:iCs/>
          <w:sz w:val="28"/>
          <w:szCs w:val="28"/>
        </w:rPr>
      </w:pPr>
      <w:r w:rsidRPr="00851FC4">
        <w:rPr>
          <w:rFonts w:ascii="Arial Narrow" w:eastAsia="Arial Rounded" w:hAnsi="Arial Narrow" w:cs="Arial Rounded"/>
          <w:bCs/>
          <w:i/>
          <w:iCs/>
          <w:sz w:val="28"/>
          <w:szCs w:val="28"/>
        </w:rPr>
        <w:t>(Cité judiciaire – 40 rue de l’Ange</w:t>
      </w:r>
      <w:r w:rsidR="00851FC4" w:rsidRPr="00851FC4">
        <w:rPr>
          <w:rFonts w:ascii="Arial Narrow" w:eastAsia="Arial Rounded" w:hAnsi="Arial Narrow" w:cs="Arial Rounded"/>
          <w:bCs/>
          <w:i/>
          <w:iCs/>
          <w:sz w:val="28"/>
          <w:szCs w:val="28"/>
        </w:rPr>
        <w:t xml:space="preserve"> à Clermont-Ferrand)</w:t>
      </w:r>
    </w:p>
    <w:p w14:paraId="5952B0EF" w14:textId="77777777" w:rsidR="00473B16" w:rsidRDefault="00473B16" w:rsidP="00351AD3">
      <w:pPr>
        <w:pBdr>
          <w:top w:val="nil"/>
          <w:left w:val="nil"/>
          <w:bottom w:val="nil"/>
          <w:right w:val="nil"/>
          <w:between w:val="nil"/>
        </w:pBdr>
        <w:spacing w:line="276" w:lineRule="auto"/>
        <w:rPr>
          <w:rFonts w:ascii="Arial Narrow" w:eastAsia="Arial Rounded" w:hAnsi="Arial Narrow" w:cs="Arial Rounded"/>
          <w:b/>
          <w:sz w:val="32"/>
          <w:szCs w:val="32"/>
        </w:rPr>
      </w:pPr>
    </w:p>
    <w:p w14:paraId="36A3B2A0" w14:textId="77777777" w:rsidR="00473B16" w:rsidRDefault="00473B16" w:rsidP="00351AD3">
      <w:pPr>
        <w:pBdr>
          <w:top w:val="nil"/>
          <w:left w:val="nil"/>
          <w:bottom w:val="nil"/>
          <w:right w:val="nil"/>
          <w:between w:val="nil"/>
        </w:pBdr>
        <w:spacing w:line="276" w:lineRule="auto"/>
        <w:rPr>
          <w:rFonts w:ascii="Arial Narrow" w:eastAsia="Arial Rounded" w:hAnsi="Arial Narrow" w:cs="Arial Rounded"/>
          <w:b/>
          <w:sz w:val="32"/>
          <w:szCs w:val="32"/>
        </w:rPr>
      </w:pPr>
    </w:p>
    <w:p w14:paraId="798AE642" w14:textId="60B0600B" w:rsidR="00B0207A" w:rsidRPr="00351AD3" w:rsidRDefault="00B0207A" w:rsidP="00351AD3">
      <w:pPr>
        <w:pBdr>
          <w:top w:val="nil"/>
          <w:left w:val="nil"/>
          <w:bottom w:val="nil"/>
          <w:right w:val="nil"/>
          <w:between w:val="nil"/>
        </w:pBdr>
        <w:spacing w:line="276" w:lineRule="auto"/>
        <w:rPr>
          <w:rFonts w:ascii="Arial Narrow" w:eastAsia="Arial Rounded" w:hAnsi="Arial Narrow" w:cs="Arial Rounded"/>
          <w:bCs/>
          <w:sz w:val="28"/>
          <w:szCs w:val="28"/>
        </w:rPr>
      </w:pPr>
    </w:p>
    <w:p w14:paraId="10437E43" w14:textId="77777777" w:rsidR="00351AD3" w:rsidRDefault="00351AD3" w:rsidP="00351AD3">
      <w:pPr>
        <w:pBdr>
          <w:top w:val="nil"/>
          <w:left w:val="nil"/>
          <w:bottom w:val="nil"/>
          <w:right w:val="nil"/>
          <w:between w:val="nil"/>
        </w:pBdr>
        <w:spacing w:line="276" w:lineRule="auto"/>
        <w:rPr>
          <w:rFonts w:ascii="Arial Narrow" w:eastAsia="Arial Rounded" w:hAnsi="Arial Narrow" w:cs="Arial Rounded"/>
          <w:bCs/>
          <w:sz w:val="24"/>
          <w:szCs w:val="24"/>
        </w:rPr>
      </w:pPr>
    </w:p>
    <w:p w14:paraId="1A2B72F4" w14:textId="0FE5C86B" w:rsidR="00351AD3" w:rsidRDefault="00351AD3" w:rsidP="00351AD3">
      <w:pPr>
        <w:pBdr>
          <w:top w:val="nil"/>
          <w:left w:val="nil"/>
          <w:bottom w:val="nil"/>
          <w:right w:val="nil"/>
          <w:between w:val="nil"/>
        </w:pBdr>
        <w:spacing w:line="276" w:lineRule="auto"/>
        <w:jc w:val="center"/>
        <w:rPr>
          <w:rFonts w:ascii="Arial Narrow" w:eastAsia="Arial Rounded" w:hAnsi="Arial Narrow" w:cs="Arial Rounded"/>
          <w:b/>
          <w:sz w:val="36"/>
          <w:szCs w:val="36"/>
        </w:rPr>
      </w:pPr>
    </w:p>
    <w:p w14:paraId="7D46792C" w14:textId="524E2EDC" w:rsidR="00351AD3" w:rsidRPr="00851FC4" w:rsidRDefault="00351AD3" w:rsidP="00351AD3">
      <w:pPr>
        <w:pBdr>
          <w:top w:val="nil"/>
          <w:left w:val="nil"/>
          <w:bottom w:val="nil"/>
          <w:right w:val="nil"/>
          <w:between w:val="nil"/>
        </w:pBdr>
        <w:spacing w:line="276" w:lineRule="auto"/>
        <w:jc w:val="left"/>
        <w:rPr>
          <w:rFonts w:ascii="Arial Narrow" w:eastAsia="Arial Rounded" w:hAnsi="Arial Narrow" w:cs="Arial Rounded"/>
          <w:b/>
          <w:sz w:val="24"/>
          <w:szCs w:val="24"/>
        </w:rPr>
      </w:pPr>
      <w:r w:rsidRPr="00851FC4">
        <w:rPr>
          <w:rFonts w:ascii="Arial Narrow" w:eastAsia="Arial Rounded" w:hAnsi="Arial Narrow" w:cs="Arial Rounded"/>
          <w:b/>
          <w:sz w:val="24"/>
          <w:szCs w:val="24"/>
        </w:rPr>
        <w:t xml:space="preserve">Pour tout contact : </w:t>
      </w:r>
    </w:p>
    <w:p w14:paraId="1C689566" w14:textId="10471E88" w:rsidR="00351AD3" w:rsidRPr="00851FC4" w:rsidRDefault="00351AD3" w:rsidP="00351AD3">
      <w:pPr>
        <w:pStyle w:val="Paragraphedeliste"/>
        <w:numPr>
          <w:ilvl w:val="0"/>
          <w:numId w:val="1"/>
        </w:numPr>
        <w:pBdr>
          <w:top w:val="nil"/>
          <w:left w:val="nil"/>
          <w:bottom w:val="nil"/>
          <w:right w:val="nil"/>
          <w:between w:val="nil"/>
        </w:pBdr>
        <w:spacing w:line="276" w:lineRule="auto"/>
        <w:jc w:val="left"/>
        <w:rPr>
          <w:rFonts w:ascii="Arial Narrow" w:eastAsia="Arial Rounded" w:hAnsi="Arial Narrow" w:cs="Arial Rounded"/>
          <w:b/>
          <w:sz w:val="24"/>
          <w:szCs w:val="24"/>
        </w:rPr>
      </w:pPr>
      <w:r w:rsidRPr="00851FC4">
        <w:rPr>
          <w:rFonts w:ascii="Arial Narrow" w:eastAsia="Arial Rounded" w:hAnsi="Arial Narrow" w:cs="Arial Rounded"/>
          <w:b/>
          <w:sz w:val="24"/>
          <w:szCs w:val="24"/>
        </w:rPr>
        <w:t>UD FO : 06 82 38 66 51</w:t>
      </w:r>
    </w:p>
    <w:p w14:paraId="136B1230" w14:textId="508E1627" w:rsidR="00351AD3" w:rsidRPr="00851FC4" w:rsidRDefault="00351AD3" w:rsidP="00351AD3">
      <w:pPr>
        <w:pStyle w:val="Paragraphedeliste"/>
        <w:numPr>
          <w:ilvl w:val="0"/>
          <w:numId w:val="1"/>
        </w:numPr>
        <w:pBdr>
          <w:top w:val="nil"/>
          <w:left w:val="nil"/>
          <w:bottom w:val="nil"/>
          <w:right w:val="nil"/>
          <w:between w:val="nil"/>
        </w:pBdr>
        <w:spacing w:line="276" w:lineRule="auto"/>
        <w:jc w:val="left"/>
        <w:rPr>
          <w:rFonts w:ascii="Arial Narrow" w:eastAsia="Arial Rounded" w:hAnsi="Arial Narrow" w:cs="Arial Rounded"/>
          <w:b/>
          <w:sz w:val="24"/>
          <w:szCs w:val="24"/>
        </w:rPr>
      </w:pPr>
      <w:r w:rsidRPr="00851FC4">
        <w:rPr>
          <w:rFonts w:ascii="Arial Narrow" w:eastAsia="Arial Rounded" w:hAnsi="Arial Narrow" w:cs="Arial Rounded"/>
          <w:b/>
          <w:sz w:val="24"/>
          <w:szCs w:val="24"/>
        </w:rPr>
        <w:t>Délégués FO ASPIC : 06 69 92 56 83</w:t>
      </w:r>
    </w:p>
    <w:p w14:paraId="45D1CA2D" w14:textId="5211E431" w:rsidR="005D2ED3" w:rsidRDefault="005D2ED3">
      <w:pPr>
        <w:pBdr>
          <w:top w:val="nil"/>
          <w:left w:val="nil"/>
          <w:bottom w:val="nil"/>
          <w:right w:val="nil"/>
          <w:between w:val="nil"/>
        </w:pBdr>
        <w:rPr>
          <w:rFonts w:ascii="Arial" w:eastAsia="Arial" w:hAnsi="Arial" w:cs="Arial"/>
          <w:i/>
          <w:color w:val="000000"/>
          <w:sz w:val="20"/>
          <w:szCs w:val="20"/>
        </w:rPr>
      </w:pPr>
    </w:p>
    <w:sectPr w:rsidR="005D2ED3" w:rsidSect="006467B1">
      <w:pgSz w:w="11906" w:h="16838"/>
      <w:pgMar w:top="227" w:right="510" w:bottom="454" w:left="51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Rounde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413886"/>
    <w:multiLevelType w:val="hybridMultilevel"/>
    <w:tmpl w:val="3CB0A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D3"/>
    <w:rsid w:val="001A07CE"/>
    <w:rsid w:val="00351AD3"/>
    <w:rsid w:val="0043436F"/>
    <w:rsid w:val="00473B16"/>
    <w:rsid w:val="004752F4"/>
    <w:rsid w:val="0058420D"/>
    <w:rsid w:val="00585693"/>
    <w:rsid w:val="005D2ED3"/>
    <w:rsid w:val="006467B1"/>
    <w:rsid w:val="006F4415"/>
    <w:rsid w:val="00851FC4"/>
    <w:rsid w:val="00A63A7C"/>
    <w:rsid w:val="00AC5898"/>
    <w:rsid w:val="00B0207A"/>
    <w:rsid w:val="00D150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0786"/>
  <w15:docId w15:val="{D543AFEA-0E7E-40DD-BFBE-D1E2BC69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D2"/>
    <w:rPr>
      <w:lang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styleId="Paragraphedeliste">
    <w:name w:val="List Paragraph"/>
    <w:basedOn w:val="Normal"/>
    <w:uiPriority w:val="34"/>
    <w:qFormat/>
    <w:rsid w:val="006F3E11"/>
    <w:pPr>
      <w:ind w:left="720"/>
      <w:contextualSpacing/>
    </w:pPr>
  </w:style>
  <w:style w:type="paragraph" w:customStyle="1" w:styleId="Default">
    <w:name w:val="Default"/>
    <w:rsid w:val="00BE1BD6"/>
    <w:pPr>
      <w:autoSpaceDE w:val="0"/>
      <w:autoSpaceDN w:val="0"/>
      <w:adjustRightInd w:val="0"/>
    </w:pPr>
    <w:rPr>
      <w:color w:val="000000"/>
      <w:sz w:val="24"/>
      <w:szCs w:val="24"/>
    </w:rPr>
  </w:style>
  <w:style w:type="paragraph" w:styleId="NormalWeb">
    <w:name w:val="Normal (Web)"/>
    <w:basedOn w:val="Normal"/>
    <w:uiPriority w:val="99"/>
    <w:semiHidden/>
    <w:unhideWhenUsed/>
    <w:rsid w:val="00963B67"/>
    <w:pPr>
      <w:spacing w:before="100" w:beforeAutospacing="1" w:after="100" w:afterAutospacing="1"/>
      <w:jc w:val="left"/>
    </w:pPr>
    <w:rPr>
      <w:rFonts w:eastAsiaTheme="minorHAnsi"/>
      <w:lang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YDiomGIi2NqVp/NGBAOfK8d4Q==">AMUW2mVHoPY+lzMqF5il+DA8xHKup6L3PeHUSbhbSTK4jji2hKYTaCIMcrYedTid2OlicSfy4jj6rHgspRPPfRt7TzBTHpnb+geNOHLUVLciD1zuCrZlyKw=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1245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BOCHARD</dc:creator>
  <cp:lastModifiedBy>Frédéric BOCHARD</cp:lastModifiedBy>
  <cp:revision>2</cp:revision>
  <cp:lastPrinted>2021-03-10T16:23:00Z</cp:lastPrinted>
  <dcterms:created xsi:type="dcterms:W3CDTF">2021-03-29T18:11:00Z</dcterms:created>
  <dcterms:modified xsi:type="dcterms:W3CDTF">2021-03-29T18:11:00Z</dcterms:modified>
</cp:coreProperties>
</file>