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2733" w14:textId="5B93F784" w:rsidR="005D2ED3" w:rsidRDefault="0058420D" w:rsidP="00D616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7574C1" wp14:editId="38DE7AA5">
                <wp:simplePos x="0" y="0"/>
                <wp:positionH relativeFrom="column">
                  <wp:posOffset>2453640</wp:posOffset>
                </wp:positionH>
                <wp:positionV relativeFrom="paragraph">
                  <wp:posOffset>2540</wp:posOffset>
                </wp:positionV>
                <wp:extent cx="4572000" cy="16764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B17A7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Union Départementale des Syndicats </w:t>
                            </w:r>
                          </w:p>
                          <w:p w14:paraId="067743D4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C00000"/>
                                <w:sz w:val="44"/>
                              </w:rPr>
                              <w:t>CGT-FORCE OUVRIERE</w:t>
                            </w:r>
                          </w:p>
                          <w:p w14:paraId="2871CDB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Puy de Dôme</w:t>
                            </w:r>
                          </w:p>
                          <w:p w14:paraId="30ECE98D" w14:textId="18C1F65B" w:rsidR="005D2ED3" w:rsidRDefault="0058420D">
                            <w:pPr>
                              <w:jc w:val="center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0BC88F6E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38 rue Raynaud – 63000 Clermont-Ferrand</w:t>
                            </w:r>
                          </w:p>
                          <w:p w14:paraId="2833343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04 73 92 30 33 – Fax : 04 73 90 62 66</w:t>
                            </w:r>
                          </w:p>
                          <w:p w14:paraId="4F6635B5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Courriel 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udfo63@wanadoo.fr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fbochard@wanadoo.fr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574C1" id="_x0000_s1026" style="position:absolute;margin-left:193.2pt;margin-top:.2pt;width:5in;height:1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" stroked="f">
                <v:textbox inset="2.53958mm,1.2694mm,2.53958mm,1.2694mm">
                  <w:txbxContent>
                    <w:p w14:paraId="6B6B17A7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Union Départementale des Syndicats </w:t>
                      </w:r>
                    </w:p>
                    <w:p w14:paraId="067743D4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color w:val="C00000"/>
                          <w:sz w:val="44"/>
                        </w:rPr>
                        <w:t>CGT-FORCE OUVRIERE</w:t>
                      </w:r>
                    </w:p>
                    <w:p w14:paraId="2871CDB2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>du Puy de Dôme</w:t>
                      </w:r>
                    </w:p>
                    <w:p w14:paraId="30ECE98D" w14:textId="18C1F65B" w:rsidR="005D2ED3" w:rsidRDefault="0058420D">
                      <w:pPr>
                        <w:jc w:val="center"/>
                        <w:textDirection w:val="btLr"/>
                      </w:pPr>
                      <w:r>
                        <w:t xml:space="preserve"> </w:t>
                      </w:r>
                    </w:p>
                    <w:p w14:paraId="0BC88F6E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38 rue Raynaud – 63000 Clermont-Ferrand</w:t>
                      </w:r>
                    </w:p>
                    <w:p w14:paraId="28333432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04 73 92 30 33 – Fax : 04 73 90 62 66</w:t>
                      </w:r>
                    </w:p>
                    <w:p w14:paraId="4F6635B5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Courriel :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udfo63@wanadoo.fr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 ou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fbochard@wanadoo.fr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</w:t>
      </w:r>
      <w:r w:rsidR="00D150AE">
        <w:rPr>
          <w:noProof/>
        </w:rPr>
        <w:drawing>
          <wp:inline distT="0" distB="0" distL="0" distR="0" wp14:anchorId="1C45EAFB" wp14:editId="0883DFEB">
            <wp:extent cx="2095500" cy="1600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B8F24" w14:textId="77777777" w:rsidR="005D2ED3" w:rsidRDefault="00D150AE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9417FA" wp14:editId="05F5A95A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7010400" cy="381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B6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3.75pt;margin-top:11pt;width:552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" strokecolor="red" strokeweight="3pt">
                <v:shadow on="t" color="#622423" opacity="32638f" offset="6pt,-6pt"/>
              </v:shape>
            </w:pict>
          </mc:Fallback>
        </mc:AlternateContent>
      </w:r>
    </w:p>
    <w:p w14:paraId="4ACF3A16" w14:textId="6DC0B95A" w:rsidR="005D2ED3" w:rsidRPr="00822A21" w:rsidRDefault="00822A21" w:rsidP="00822A21">
      <w:pPr>
        <w:tabs>
          <w:tab w:val="left" w:pos="6300"/>
        </w:tabs>
        <w:ind w:left="-851"/>
        <w:rPr>
          <w:sz w:val="16"/>
          <w:szCs w:val="16"/>
        </w:rPr>
      </w:pPr>
      <w:r>
        <w:tab/>
      </w:r>
    </w:p>
    <w:p w14:paraId="53AD5378" w14:textId="0E4EDE22" w:rsidR="005D2ED3" w:rsidRPr="00D306E3" w:rsidRDefault="00AC5898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Eras Bold ITC" w:eastAsia="Arial Narrow" w:hAnsi="Eras Bold ITC" w:cs="Arial Narrow"/>
          <w:color w:val="000000"/>
          <w:sz w:val="52"/>
          <w:szCs w:val="52"/>
        </w:rPr>
      </w:pPr>
      <w:r w:rsidRPr="00D306E3">
        <w:rPr>
          <w:rFonts w:ascii="Eras Bold ITC" w:eastAsia="Arial Narrow" w:hAnsi="Eras Bold ITC" w:cs="Arial Narrow"/>
          <w:color w:val="000000"/>
          <w:sz w:val="52"/>
          <w:szCs w:val="52"/>
        </w:rPr>
        <w:t>Communiqué</w:t>
      </w:r>
    </w:p>
    <w:p w14:paraId="02AC8071" w14:textId="61564348" w:rsidR="00760474" w:rsidRPr="00D306E3" w:rsidRDefault="00760474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Eras Bold ITC" w:eastAsia="Arial Narrow" w:hAnsi="Eras Bold ITC" w:cs="Arial Narrow"/>
          <w:color w:val="000000"/>
          <w:sz w:val="24"/>
          <w:szCs w:val="24"/>
        </w:rPr>
      </w:pPr>
    </w:p>
    <w:p w14:paraId="45600E07" w14:textId="2D298C96" w:rsidR="00760474" w:rsidRPr="00D306E3" w:rsidRDefault="00760474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erlin Sans FB Demi" w:eastAsia="Arial Narrow" w:hAnsi="Berlin Sans FB Demi" w:cs="Arial Narrow"/>
          <w:color w:val="FF0000"/>
          <w:sz w:val="44"/>
          <w:szCs w:val="44"/>
        </w:rPr>
      </w:pPr>
      <w:r w:rsidRPr="00D306E3">
        <w:rPr>
          <w:rFonts w:ascii="Berlin Sans FB Demi" w:eastAsia="Arial Narrow" w:hAnsi="Berlin Sans FB Demi" w:cs="Arial Narrow"/>
          <w:color w:val="FF0000"/>
          <w:sz w:val="44"/>
          <w:szCs w:val="44"/>
        </w:rPr>
        <w:t>Saccage de l’UD FO du Puy de Dôme</w:t>
      </w:r>
    </w:p>
    <w:p w14:paraId="2E031B0E" w14:textId="4CC8655B" w:rsidR="00760474" w:rsidRPr="00D306E3" w:rsidRDefault="00760474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Berlin Sans FB Demi" w:eastAsia="Arial Narrow" w:hAnsi="Berlin Sans FB Demi" w:cs="Arial Narrow"/>
          <w:color w:val="FF0000"/>
          <w:sz w:val="44"/>
          <w:szCs w:val="44"/>
        </w:rPr>
      </w:pPr>
      <w:r w:rsidRPr="00D306E3">
        <w:rPr>
          <w:rFonts w:ascii="Berlin Sans FB Demi" w:eastAsia="Arial Narrow" w:hAnsi="Berlin Sans FB Demi" w:cs="Arial Narrow"/>
          <w:color w:val="FF0000"/>
          <w:sz w:val="44"/>
          <w:szCs w:val="44"/>
        </w:rPr>
        <w:t xml:space="preserve">Une attaque contre le mouvement syndical ! </w:t>
      </w:r>
    </w:p>
    <w:p w14:paraId="3EE5419B" w14:textId="7C12A036" w:rsidR="00760474" w:rsidRDefault="00760474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Eras Bold ITC" w:eastAsia="Arial Narrow" w:hAnsi="Eras Bold ITC" w:cs="Arial Narrow"/>
          <w:color w:val="000000"/>
          <w:sz w:val="44"/>
          <w:szCs w:val="44"/>
        </w:rPr>
      </w:pPr>
    </w:p>
    <w:p w14:paraId="71992DB4" w14:textId="1E13CE7D" w:rsidR="00760474" w:rsidRDefault="00760474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  <w:r>
        <w:rPr>
          <w:rFonts w:ascii="Arial" w:eastAsia="Arial Narrow" w:hAnsi="Arial" w:cs="Arial"/>
          <w:color w:val="000000"/>
          <w:sz w:val="24"/>
          <w:szCs w:val="24"/>
        </w:rPr>
        <w:t>Dans la nuit du 26 au 27 avril 2021, les locaux de l’UD FO du Puy de Dôme ont été violemment saccagés. Tous les bureaux ont subi d</w:t>
      </w:r>
      <w:r w:rsidR="00D306E3">
        <w:rPr>
          <w:rFonts w:ascii="Arial" w:eastAsia="Arial Narrow" w:hAnsi="Arial" w:cs="Arial"/>
          <w:color w:val="000000"/>
          <w:sz w:val="24"/>
          <w:szCs w:val="24"/>
        </w:rPr>
        <w:t>’importantes</w:t>
      </w:r>
      <w:r>
        <w:rPr>
          <w:rFonts w:ascii="Arial" w:eastAsia="Arial Narrow" w:hAnsi="Arial" w:cs="Arial"/>
          <w:color w:val="000000"/>
          <w:sz w:val="24"/>
          <w:szCs w:val="24"/>
        </w:rPr>
        <w:t xml:space="preserve"> d</w:t>
      </w:r>
      <w:r w:rsidR="00D306E3">
        <w:rPr>
          <w:rFonts w:ascii="Arial" w:eastAsia="Arial Narrow" w:hAnsi="Arial" w:cs="Arial"/>
          <w:color w:val="000000"/>
          <w:sz w:val="24"/>
          <w:szCs w:val="24"/>
        </w:rPr>
        <w:t>ég</w:t>
      </w:r>
      <w:r>
        <w:rPr>
          <w:rFonts w:ascii="Arial" w:eastAsia="Arial Narrow" w:hAnsi="Arial" w:cs="Arial"/>
          <w:color w:val="000000"/>
          <w:sz w:val="24"/>
          <w:szCs w:val="24"/>
        </w:rPr>
        <w:t xml:space="preserve">radations </w:t>
      </w:r>
      <w:r w:rsidR="00D306E3">
        <w:rPr>
          <w:rFonts w:ascii="Arial" w:eastAsia="Arial Narrow" w:hAnsi="Arial" w:cs="Arial"/>
          <w:color w:val="000000"/>
          <w:sz w:val="24"/>
          <w:szCs w:val="24"/>
        </w:rPr>
        <w:t>et le matériel informatique a été vandalisé.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 xml:space="preserve"> Les premières constatations montrent une volonté d’attaque ciblée contre </w:t>
      </w:r>
      <w:r w:rsidR="003001C6">
        <w:rPr>
          <w:rFonts w:ascii="Arial" w:eastAsia="Arial Narrow" w:hAnsi="Arial" w:cs="Arial"/>
          <w:color w:val="000000"/>
          <w:sz w:val="24"/>
          <w:szCs w:val="24"/>
        </w:rPr>
        <w:t>les bureaux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3001C6">
        <w:rPr>
          <w:rFonts w:ascii="Arial" w:eastAsia="Arial Narrow" w:hAnsi="Arial" w:cs="Arial"/>
          <w:color w:val="000000"/>
          <w:sz w:val="24"/>
          <w:szCs w:val="24"/>
        </w:rPr>
        <w:t>de l’Union Départementale FORCE OUVRIERE du Puy de Dôme dont les locaux sont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 xml:space="preserve"> consacré</w:t>
      </w:r>
      <w:r w:rsidR="003001C6">
        <w:rPr>
          <w:rFonts w:ascii="Arial" w:eastAsia="Arial Narrow" w:hAnsi="Arial" w:cs="Arial"/>
          <w:color w:val="000000"/>
          <w:sz w:val="24"/>
          <w:szCs w:val="24"/>
        </w:rPr>
        <w:t>s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 xml:space="preserve"> à l’action pour la défense des droits des travailleurs</w:t>
      </w:r>
      <w:r w:rsidR="003001C6">
        <w:rPr>
          <w:rFonts w:ascii="Arial" w:eastAsia="Arial Narrow" w:hAnsi="Arial" w:cs="Arial"/>
          <w:color w:val="000000"/>
          <w:sz w:val="24"/>
          <w:szCs w:val="24"/>
        </w:rPr>
        <w:t xml:space="preserve"> et aux réunions des structures syndicales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>.</w:t>
      </w:r>
    </w:p>
    <w:p w14:paraId="140FFDD5" w14:textId="44898C93" w:rsidR="00D306E3" w:rsidRDefault="00D306E3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14:paraId="022774E1" w14:textId="4D0D1F4E" w:rsidR="00D306E3" w:rsidRDefault="00D306E3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  <w:r>
        <w:rPr>
          <w:rFonts w:ascii="Arial" w:eastAsia="Arial Narrow" w:hAnsi="Arial" w:cs="Arial"/>
          <w:color w:val="000000"/>
          <w:sz w:val="24"/>
          <w:szCs w:val="24"/>
        </w:rPr>
        <w:t>Cette agression a lieu dans un contexte de mesures de restriction des libertés et d’attaques contre le mouvement syndical : C’est un vent mauvais et nauséabond qui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 xml:space="preserve"> vient gangréner les libertés démocratiques.</w:t>
      </w:r>
    </w:p>
    <w:p w14:paraId="64D05FA1" w14:textId="3E5D8C8A" w:rsidR="00D306E3" w:rsidRDefault="00D306E3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14:paraId="2F7B41C4" w14:textId="77777777" w:rsidR="009F797D" w:rsidRDefault="00D306E3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  <w:r>
        <w:rPr>
          <w:rFonts w:ascii="Arial" w:eastAsia="Arial Narrow" w:hAnsi="Arial" w:cs="Arial"/>
          <w:color w:val="000000"/>
          <w:sz w:val="24"/>
          <w:szCs w:val="24"/>
        </w:rPr>
        <w:t>Alors que l’UD FO du Puy de Dôme est pleinement engagée dans le combat pour la défense des libertés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952269">
        <w:rPr>
          <w:rFonts w:ascii="Arial" w:eastAsia="Arial Narrow" w:hAnsi="Arial" w:cs="Arial"/>
          <w:color w:val="000000"/>
          <w:sz w:val="24"/>
          <w:szCs w:val="24"/>
        </w:rPr>
        <w:t>démocratiques, contre</w:t>
      </w:r>
      <w:r>
        <w:rPr>
          <w:rFonts w:ascii="Arial" w:eastAsia="Arial Narrow" w:hAnsi="Arial" w:cs="Arial"/>
          <w:color w:val="000000"/>
          <w:sz w:val="24"/>
          <w:szCs w:val="24"/>
        </w:rPr>
        <w:t xml:space="preserve"> la loi sur la sécurité globale et </w:t>
      </w:r>
      <w:r w:rsidR="00C07C9C">
        <w:rPr>
          <w:rFonts w:ascii="Arial" w:eastAsia="Arial Narrow" w:hAnsi="Arial" w:cs="Arial"/>
          <w:color w:val="000000"/>
          <w:sz w:val="24"/>
          <w:szCs w:val="24"/>
        </w:rPr>
        <w:t xml:space="preserve">contre </w:t>
      </w:r>
      <w:r>
        <w:rPr>
          <w:rFonts w:ascii="Arial" w:eastAsia="Arial Narrow" w:hAnsi="Arial" w:cs="Arial"/>
          <w:color w:val="000000"/>
          <w:sz w:val="24"/>
          <w:szCs w:val="24"/>
        </w:rPr>
        <w:t>les décrets sur le fichage</w:t>
      </w:r>
      <w:r w:rsidR="00952269">
        <w:rPr>
          <w:rFonts w:ascii="Arial" w:eastAsia="Arial Narrow" w:hAnsi="Arial" w:cs="Arial"/>
          <w:color w:val="000000"/>
          <w:sz w:val="24"/>
          <w:szCs w:val="24"/>
        </w:rPr>
        <w:t xml:space="preserve"> et qu’elle prépare activement la journée internationale de revendications et de manifestations du 1</w:t>
      </w:r>
      <w:r w:rsidR="00952269" w:rsidRPr="00952269">
        <w:rPr>
          <w:rFonts w:ascii="Arial" w:eastAsia="Arial Narrow" w:hAnsi="Arial" w:cs="Arial"/>
          <w:color w:val="000000"/>
          <w:sz w:val="24"/>
          <w:szCs w:val="24"/>
          <w:vertAlign w:val="superscript"/>
        </w:rPr>
        <w:t>er</w:t>
      </w:r>
      <w:r w:rsidR="00952269">
        <w:rPr>
          <w:rFonts w:ascii="Arial" w:eastAsia="Arial Narrow" w:hAnsi="Arial" w:cs="Arial"/>
          <w:color w:val="000000"/>
          <w:sz w:val="24"/>
          <w:szCs w:val="24"/>
        </w:rPr>
        <w:t xml:space="preserve"> mai, </w:t>
      </w:r>
      <w:r w:rsidR="009F797D">
        <w:rPr>
          <w:rFonts w:ascii="Arial" w:eastAsia="Arial Narrow" w:hAnsi="Arial" w:cs="Arial"/>
          <w:color w:val="000000"/>
          <w:sz w:val="24"/>
          <w:szCs w:val="24"/>
        </w:rPr>
        <w:t>le saccage de ses locaux constitue une attaque contre le mouvement syndical et manifeste une volonté d’intimider les organisations syndicales.</w:t>
      </w:r>
    </w:p>
    <w:p w14:paraId="001D5E06" w14:textId="77777777" w:rsidR="009F797D" w:rsidRDefault="009F797D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14:paraId="6BAA66A5" w14:textId="22A8CD00" w:rsidR="00015EA8" w:rsidRDefault="009F797D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  <w:r>
        <w:rPr>
          <w:rFonts w:ascii="Arial" w:eastAsia="Arial Narrow" w:hAnsi="Arial" w:cs="Arial"/>
          <w:color w:val="000000"/>
          <w:sz w:val="24"/>
          <w:szCs w:val="24"/>
        </w:rPr>
        <w:t>Pour l’UD FO, qui</w:t>
      </w:r>
      <w:r w:rsidR="00F328CF">
        <w:rPr>
          <w:rFonts w:ascii="Arial" w:eastAsia="Arial Narrow" w:hAnsi="Arial" w:cs="Arial"/>
          <w:color w:val="000000"/>
          <w:sz w:val="24"/>
          <w:szCs w:val="24"/>
        </w:rPr>
        <w:t xml:space="preserve"> a déposé plainte contre cet acte de vandalisme et qui appelle au soutien</w:t>
      </w:r>
      <w:r w:rsidR="00015EA8">
        <w:rPr>
          <w:rFonts w:ascii="Arial" w:eastAsia="Arial Narrow" w:hAnsi="Arial" w:cs="Arial"/>
          <w:color w:val="000000"/>
          <w:sz w:val="24"/>
          <w:szCs w:val="24"/>
        </w:rPr>
        <w:t xml:space="preserve"> contre l’agression qu’elle vient de subir, cela renforce la conviction de la nécessaire mobilisation interprofessionnelle pour la défense des organisations syndicales, la défense des libertés publiques</w:t>
      </w:r>
      <w:r w:rsidR="00AC21F1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015EA8">
        <w:rPr>
          <w:rFonts w:ascii="Arial" w:eastAsia="Arial Narrow" w:hAnsi="Arial" w:cs="Arial"/>
          <w:color w:val="000000"/>
          <w:sz w:val="24"/>
          <w:szCs w:val="24"/>
        </w:rPr>
        <w:t>et le combat pour les revendications.</w:t>
      </w:r>
      <w:r w:rsidR="00952269">
        <w:rPr>
          <w:rFonts w:ascii="Arial" w:eastAsia="Arial Narrow" w:hAnsi="Arial" w:cs="Arial"/>
          <w:color w:val="000000"/>
          <w:sz w:val="24"/>
          <w:szCs w:val="24"/>
        </w:rPr>
        <w:t xml:space="preserve">  </w:t>
      </w:r>
    </w:p>
    <w:p w14:paraId="7F86DBB0" w14:textId="77777777" w:rsidR="00015EA8" w:rsidRDefault="00015EA8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14:paraId="65650A02" w14:textId="77777777" w:rsidR="00015EA8" w:rsidRDefault="00015EA8" w:rsidP="007604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color w:val="000000"/>
          <w:sz w:val="24"/>
          <w:szCs w:val="24"/>
        </w:rPr>
      </w:pPr>
    </w:p>
    <w:p w14:paraId="25E56C5E" w14:textId="0E837977" w:rsidR="00D306E3" w:rsidRDefault="00015EA8" w:rsidP="00015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 Narrow" w:hAnsi="Arial" w:cs="Arial"/>
          <w:color w:val="000000"/>
          <w:sz w:val="24"/>
          <w:szCs w:val="24"/>
        </w:rPr>
      </w:pPr>
      <w:r>
        <w:rPr>
          <w:rFonts w:ascii="Arial" w:eastAsia="Arial Narrow" w:hAnsi="Arial" w:cs="Arial"/>
          <w:color w:val="000000"/>
          <w:sz w:val="24"/>
          <w:szCs w:val="24"/>
        </w:rPr>
        <w:t>Clermont-Ferrand, le 27 avril 2021</w:t>
      </w:r>
      <w:r w:rsidR="00952269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  <w:r w:rsidR="00D306E3">
        <w:rPr>
          <w:rFonts w:ascii="Arial" w:eastAsia="Arial Narrow" w:hAnsi="Arial" w:cs="Arial"/>
          <w:color w:val="000000"/>
          <w:sz w:val="24"/>
          <w:szCs w:val="24"/>
        </w:rPr>
        <w:t xml:space="preserve"> </w:t>
      </w:r>
    </w:p>
    <w:p w14:paraId="64D7746A" w14:textId="3899EA77" w:rsidR="00AC21F1" w:rsidRDefault="00AC21F1" w:rsidP="00015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 Narrow" w:hAnsi="Arial" w:cs="Arial"/>
          <w:color w:val="000000"/>
          <w:sz w:val="24"/>
          <w:szCs w:val="24"/>
        </w:rPr>
      </w:pPr>
    </w:p>
    <w:p w14:paraId="03C4968D" w14:textId="27D03EFE" w:rsidR="00AC21F1" w:rsidRDefault="00AC21F1" w:rsidP="00015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 Narrow" w:hAnsi="Arial" w:cs="Arial"/>
          <w:color w:val="000000"/>
          <w:sz w:val="24"/>
          <w:szCs w:val="24"/>
        </w:rPr>
      </w:pPr>
    </w:p>
    <w:p w14:paraId="7B0D70B5" w14:textId="4DA9D92C" w:rsidR="00AC21F1" w:rsidRDefault="00AC21F1" w:rsidP="00015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 Narrow" w:hAnsi="Arial" w:cs="Arial"/>
          <w:color w:val="000000"/>
          <w:sz w:val="24"/>
          <w:szCs w:val="24"/>
        </w:rPr>
      </w:pPr>
    </w:p>
    <w:p w14:paraId="07FD4BEC" w14:textId="77777777" w:rsidR="00AC21F1" w:rsidRDefault="00AC21F1" w:rsidP="00015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 Narrow" w:hAnsi="Arial" w:cs="Arial"/>
          <w:color w:val="000000"/>
          <w:sz w:val="24"/>
          <w:szCs w:val="24"/>
        </w:rPr>
      </w:pPr>
    </w:p>
    <w:p w14:paraId="6C76A0DE" w14:textId="6CA22E83" w:rsidR="00E75F15" w:rsidRPr="00AC21F1" w:rsidRDefault="00D306E3" w:rsidP="00AC21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 Narrow" w:hAnsi="Arial" w:cs="Arial"/>
          <w:b/>
          <w:bCs/>
          <w:i/>
          <w:iCs/>
          <w:color w:val="000000"/>
          <w:sz w:val="24"/>
          <w:szCs w:val="24"/>
        </w:rPr>
      </w:pPr>
      <w:r w:rsidRPr="00AC21F1">
        <w:rPr>
          <w:rFonts w:ascii="Arial" w:eastAsia="Arial Narrow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AC21F1" w:rsidRPr="00AC21F1">
        <w:rPr>
          <w:rFonts w:ascii="Arial" w:eastAsia="Arial Narrow" w:hAnsi="Arial" w:cs="Arial"/>
          <w:b/>
          <w:bCs/>
          <w:i/>
          <w:iCs/>
          <w:color w:val="000000"/>
          <w:sz w:val="24"/>
          <w:szCs w:val="24"/>
        </w:rPr>
        <w:t xml:space="preserve">Pour tout contact : 06 82 38 66 51 </w:t>
      </w:r>
    </w:p>
    <w:sectPr w:rsidR="00E75F15" w:rsidRPr="00AC21F1" w:rsidSect="00952269">
      <w:pgSz w:w="11906" w:h="16838"/>
      <w:pgMar w:top="227" w:right="680" w:bottom="454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886"/>
    <w:multiLevelType w:val="hybridMultilevel"/>
    <w:tmpl w:val="3CB0A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3"/>
    <w:rsid w:val="00015EA8"/>
    <w:rsid w:val="001A07CE"/>
    <w:rsid w:val="003001C6"/>
    <w:rsid w:val="00351AD3"/>
    <w:rsid w:val="00351E8C"/>
    <w:rsid w:val="0043436F"/>
    <w:rsid w:val="00473B16"/>
    <w:rsid w:val="004752F4"/>
    <w:rsid w:val="0058420D"/>
    <w:rsid w:val="00585693"/>
    <w:rsid w:val="005D2ED3"/>
    <w:rsid w:val="006467B1"/>
    <w:rsid w:val="006A3A01"/>
    <w:rsid w:val="006F4415"/>
    <w:rsid w:val="00760474"/>
    <w:rsid w:val="00822A21"/>
    <w:rsid w:val="00851FC4"/>
    <w:rsid w:val="008D1D6E"/>
    <w:rsid w:val="00952269"/>
    <w:rsid w:val="009F797D"/>
    <w:rsid w:val="00A63A7C"/>
    <w:rsid w:val="00A70C74"/>
    <w:rsid w:val="00AC21F1"/>
    <w:rsid w:val="00AC5898"/>
    <w:rsid w:val="00B0207A"/>
    <w:rsid w:val="00B3376E"/>
    <w:rsid w:val="00C07C9C"/>
    <w:rsid w:val="00D150AE"/>
    <w:rsid w:val="00D306E3"/>
    <w:rsid w:val="00D6160B"/>
    <w:rsid w:val="00E75F15"/>
    <w:rsid w:val="00EA2817"/>
    <w:rsid w:val="00F3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786"/>
  <w15:docId w15:val="{D543AFEA-0E7E-40DD-BFBE-D1E2BC6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/>
      <w:jc w:val="left"/>
    </w:pPr>
    <w:rPr>
      <w:rFonts w:eastAsiaTheme="minorHAnsi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YDiomGIi2NqVp/NGBAOfK8d4Q==">AMUW2mVHoPY+lzMqF5il+DA8xHKup6L3PeHUSbhbSTK4jji2hKYTaCIMcrYedTid2OlicSfy4jj6rHgspRPPfRt7TzBTHpnb+geNOHLUVLciD1zuCrZlyKw=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 BOCHARD</dc:creator>
  <cp:lastModifiedBy>Frédéric BOCHARD</cp:lastModifiedBy>
  <cp:revision>4</cp:revision>
  <cp:lastPrinted>2021-04-15T11:07:00Z</cp:lastPrinted>
  <dcterms:created xsi:type="dcterms:W3CDTF">2021-04-27T15:43:00Z</dcterms:created>
  <dcterms:modified xsi:type="dcterms:W3CDTF">2021-04-27T16:13:00Z</dcterms:modified>
</cp:coreProperties>
</file>